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6C996" w14:textId="77777777" w:rsidR="00124302" w:rsidRDefault="00FC32C0">
      <w:pPr>
        <w:jc w:val="both"/>
        <w:rPr>
          <w:b/>
          <w:sz w:val="28"/>
        </w:rPr>
      </w:pPr>
      <w:r>
        <w:rPr>
          <w:b/>
          <w:sz w:val="28"/>
        </w:rPr>
        <w:t>Course Syllabus</w:t>
      </w:r>
    </w:p>
    <w:p w14:paraId="6220525D" w14:textId="77777777" w:rsidR="00124302" w:rsidRDefault="00124302">
      <w:pPr>
        <w:jc w:val="both"/>
        <w:rPr>
          <w:sz w:val="28"/>
        </w:rPr>
      </w:pPr>
    </w:p>
    <w:p w14:paraId="0D04A696" w14:textId="77777777" w:rsidR="00124302" w:rsidRDefault="00FC32C0">
      <w:pPr>
        <w:jc w:val="both"/>
      </w:pPr>
      <w:r>
        <w:t>Course:</w:t>
      </w:r>
      <w:r>
        <w:tab/>
      </w:r>
      <w:r>
        <w:tab/>
      </w:r>
      <w:r>
        <w:tab/>
        <w:t>PRPR101 Population and Development</w:t>
      </w:r>
    </w:p>
    <w:p w14:paraId="06777215" w14:textId="3DCB999B" w:rsidR="00124302" w:rsidRDefault="00FC32C0">
      <w:pPr>
        <w:jc w:val="both"/>
      </w:pPr>
      <w:r>
        <w:t>Semester:</w:t>
      </w:r>
      <w:r>
        <w:tab/>
      </w:r>
      <w:r>
        <w:tab/>
      </w:r>
      <w:r>
        <w:tab/>
        <w:t xml:space="preserve">Semester 2 (January </w:t>
      </w:r>
      <w:r w:rsidR="00ED1983">
        <w:t>22</w:t>
      </w:r>
      <w:r>
        <w:t xml:space="preserve"> - May </w:t>
      </w:r>
      <w:r w:rsidR="00ED1983">
        <w:t>21</w:t>
      </w:r>
      <w:r>
        <w:t>, 2021)</w:t>
      </w:r>
    </w:p>
    <w:p w14:paraId="2F603BD7" w14:textId="77777777" w:rsidR="00124302" w:rsidRDefault="00FC32C0">
      <w:pPr>
        <w:ind w:left="2880" w:hanging="2880"/>
        <w:jc w:val="both"/>
      </w:pPr>
      <w:r>
        <w:t>Class Hours:</w:t>
      </w:r>
      <w:r>
        <w:tab/>
        <w:t>Fridays (13.30-15.30 hours)</w:t>
      </w:r>
    </w:p>
    <w:p w14:paraId="19E46107" w14:textId="64C05790" w:rsidR="00124302" w:rsidRDefault="00FC32C0">
      <w:pPr>
        <w:ind w:left="2880" w:hanging="2880"/>
        <w:jc w:val="both"/>
      </w:pPr>
      <w:r>
        <w:t>Room</w:t>
      </w:r>
      <w:r w:rsidR="00770A93">
        <w:t>:</w:t>
      </w:r>
      <w:r>
        <w:t xml:space="preserve">                                     </w:t>
      </w:r>
      <w:r>
        <w:tab/>
        <w:t>SC1-152</w:t>
      </w:r>
    </w:p>
    <w:p w14:paraId="696B0CAD" w14:textId="77777777" w:rsidR="00124302" w:rsidRDefault="00FC32C0">
      <w:pPr>
        <w:ind w:left="2880" w:hanging="2880"/>
        <w:jc w:val="both"/>
      </w:pPr>
      <w:r>
        <w:t>Credits:</w:t>
      </w:r>
      <w:r>
        <w:tab/>
        <w:t>2 (2-0-4)</w:t>
      </w:r>
    </w:p>
    <w:p w14:paraId="4AD23F75" w14:textId="77777777" w:rsidR="00124302" w:rsidRDefault="00FC32C0">
      <w:pPr>
        <w:jc w:val="both"/>
      </w:pPr>
      <w:r>
        <w:t>Course Coordinator:</w:t>
      </w:r>
      <w:r>
        <w:tab/>
      </w:r>
      <w:r>
        <w:tab/>
        <w:t xml:space="preserve">Lecturer Dr. </w:t>
      </w:r>
      <w:proofErr w:type="spellStart"/>
      <w:r>
        <w:t>Pattraporn</w:t>
      </w:r>
      <w:proofErr w:type="spellEnd"/>
      <w:r>
        <w:t xml:space="preserve"> </w:t>
      </w:r>
      <w:proofErr w:type="spellStart"/>
      <w:r>
        <w:t>Chuenglertsiri</w:t>
      </w:r>
      <w:proofErr w:type="spellEnd"/>
    </w:p>
    <w:p w14:paraId="7ED959F2" w14:textId="77777777" w:rsidR="00124302" w:rsidRDefault="00FC32C0">
      <w:pPr>
        <w:jc w:val="both"/>
      </w:pPr>
      <w:r>
        <w:t>Instructors:</w:t>
      </w:r>
      <w:r>
        <w:tab/>
      </w:r>
      <w:r>
        <w:tab/>
      </w:r>
      <w:r>
        <w:tab/>
        <w:t xml:space="preserve">Assistant Professor Dr. </w:t>
      </w:r>
      <w:proofErr w:type="spellStart"/>
      <w:r>
        <w:t>Chalermpol</w:t>
      </w:r>
      <w:proofErr w:type="spellEnd"/>
      <w:r>
        <w:t xml:space="preserve"> </w:t>
      </w:r>
      <w:proofErr w:type="spellStart"/>
      <w:r>
        <w:t>Chamchan</w:t>
      </w:r>
      <w:proofErr w:type="spellEnd"/>
    </w:p>
    <w:p w14:paraId="735C8F13" w14:textId="77777777" w:rsidR="00124302" w:rsidRDefault="00FC32C0">
      <w:pPr>
        <w:ind w:left="2160" w:firstLine="720"/>
        <w:jc w:val="both"/>
      </w:pPr>
      <w:r>
        <w:t>Assistant Professor Dr. Marc Voelker</w:t>
      </w:r>
    </w:p>
    <w:p w14:paraId="40E9B6FA" w14:textId="77777777" w:rsidR="00124302" w:rsidRDefault="00FC32C0">
      <w:pPr>
        <w:ind w:left="2160" w:firstLine="720"/>
        <w:jc w:val="both"/>
      </w:pPr>
      <w:r>
        <w:t xml:space="preserve">Assistant Professor Dr. </w:t>
      </w:r>
      <w:proofErr w:type="spellStart"/>
      <w:r>
        <w:t>Sakkarin</w:t>
      </w:r>
      <w:proofErr w:type="spellEnd"/>
      <w:r>
        <w:t xml:space="preserve"> </w:t>
      </w:r>
      <w:proofErr w:type="spellStart"/>
      <w:r>
        <w:t>Niyomsilpa</w:t>
      </w:r>
      <w:proofErr w:type="spellEnd"/>
    </w:p>
    <w:p w14:paraId="611D5E06" w14:textId="77777777" w:rsidR="00124302" w:rsidRDefault="00FC32C0">
      <w:pPr>
        <w:ind w:left="2160" w:firstLine="720"/>
        <w:jc w:val="both"/>
      </w:pPr>
      <w:r>
        <w:t xml:space="preserve">Lecturer Dr. </w:t>
      </w:r>
      <w:proofErr w:type="spellStart"/>
      <w:r>
        <w:t>Napaphat</w:t>
      </w:r>
      <w:proofErr w:type="spellEnd"/>
      <w:r>
        <w:t xml:space="preserve"> </w:t>
      </w:r>
      <w:proofErr w:type="spellStart"/>
      <w:r>
        <w:t>Satchanawakul</w:t>
      </w:r>
      <w:proofErr w:type="spellEnd"/>
    </w:p>
    <w:p w14:paraId="3EACF7C7" w14:textId="73A809BC" w:rsidR="00124302" w:rsidRPr="00192DC9" w:rsidRDefault="00FC32C0">
      <w:pPr>
        <w:ind w:left="2160" w:firstLine="720"/>
        <w:jc w:val="both"/>
      </w:pPr>
      <w:r w:rsidRPr="00192DC9">
        <w:t xml:space="preserve">Lecturer </w:t>
      </w:r>
      <w:r w:rsidR="003D02D8" w:rsidRPr="00192DC9">
        <w:t>Dr.</w:t>
      </w:r>
      <w:r w:rsidRPr="00192DC9">
        <w:t xml:space="preserve"> </w:t>
      </w:r>
      <w:proofErr w:type="spellStart"/>
      <w:r w:rsidRPr="00192DC9">
        <w:t>Pattraporn</w:t>
      </w:r>
      <w:proofErr w:type="spellEnd"/>
      <w:r w:rsidRPr="00192DC9">
        <w:t xml:space="preserve"> </w:t>
      </w:r>
      <w:proofErr w:type="spellStart"/>
      <w:r w:rsidRPr="00192DC9">
        <w:t>Chuenglertsiri</w:t>
      </w:r>
      <w:proofErr w:type="spellEnd"/>
    </w:p>
    <w:p w14:paraId="0CAA60D7" w14:textId="1A19A637" w:rsidR="00124302" w:rsidRPr="00192DC9" w:rsidRDefault="00FC32C0">
      <w:pPr>
        <w:jc w:val="both"/>
      </w:pPr>
      <w:r w:rsidRPr="00192DC9">
        <w:tab/>
      </w:r>
      <w:r w:rsidRPr="00192DC9">
        <w:tab/>
      </w:r>
      <w:r w:rsidRPr="00192DC9">
        <w:tab/>
      </w:r>
      <w:r w:rsidRPr="00192DC9">
        <w:tab/>
        <w:t xml:space="preserve">Lecturer Dr. </w:t>
      </w:r>
      <w:r w:rsidR="00192DC9" w:rsidRPr="00192DC9">
        <w:t>Dyah Anantalia Widyastari</w:t>
      </w:r>
    </w:p>
    <w:p w14:paraId="7F51DFE2" w14:textId="29728387" w:rsidR="00124302" w:rsidRPr="00192DC9" w:rsidRDefault="00FC32C0" w:rsidP="003D02D8">
      <w:pPr>
        <w:ind w:left="2160" w:firstLine="720"/>
        <w:jc w:val="both"/>
      </w:pPr>
      <w:r w:rsidRPr="00192DC9">
        <w:t xml:space="preserve">Dr. </w:t>
      </w:r>
      <w:r w:rsidR="003D02D8" w:rsidRPr="00192DC9">
        <w:t>Truc Ngoc Hoang Dang</w:t>
      </w:r>
    </w:p>
    <w:p w14:paraId="0306E1C2" w14:textId="77777777" w:rsidR="00124302" w:rsidRPr="00192DC9" w:rsidRDefault="00FC32C0">
      <w:pPr>
        <w:jc w:val="both"/>
        <w:rPr>
          <w:cs/>
        </w:rPr>
      </w:pPr>
      <w:r w:rsidRPr="00192DC9">
        <w:tab/>
      </w:r>
      <w:r w:rsidRPr="00192DC9">
        <w:tab/>
      </w:r>
      <w:r w:rsidRPr="00192DC9">
        <w:tab/>
      </w:r>
      <w:r w:rsidRPr="00192DC9">
        <w:tab/>
      </w:r>
    </w:p>
    <w:p w14:paraId="25ECBE64" w14:textId="75C59C96" w:rsidR="003D02D8" w:rsidRDefault="00FC32C0">
      <w:pPr>
        <w:jc w:val="both"/>
      </w:pPr>
      <w:r>
        <w:t>Teaching Assistant:</w:t>
      </w:r>
      <w:r>
        <w:tab/>
      </w:r>
      <w:r>
        <w:tab/>
      </w:r>
      <w:proofErr w:type="spellStart"/>
      <w:r w:rsidR="003D02D8">
        <w:t>Anchulee</w:t>
      </w:r>
      <w:proofErr w:type="spellEnd"/>
      <w:r w:rsidR="003D02D8">
        <w:t xml:space="preserve"> </w:t>
      </w:r>
      <w:proofErr w:type="spellStart"/>
      <w:r w:rsidR="003D02D8">
        <w:t>Onsri</w:t>
      </w:r>
      <w:proofErr w:type="spellEnd"/>
    </w:p>
    <w:p w14:paraId="7F6D6454" w14:textId="7BD0372F" w:rsidR="00124302" w:rsidRDefault="00FC32C0" w:rsidP="003D02D8">
      <w:pPr>
        <w:ind w:left="2160" w:firstLine="720"/>
        <w:jc w:val="both"/>
      </w:pPr>
      <w:proofErr w:type="spellStart"/>
      <w:r>
        <w:t>Thanaporn</w:t>
      </w:r>
      <w:proofErr w:type="spellEnd"/>
      <w:r>
        <w:t xml:space="preserve"> </w:t>
      </w:r>
      <w:proofErr w:type="spellStart"/>
      <w:r>
        <w:t>Kirdkaew</w:t>
      </w:r>
      <w:proofErr w:type="spellEnd"/>
      <w:r>
        <w:tab/>
      </w:r>
      <w:r>
        <w:tab/>
      </w:r>
      <w:r>
        <w:tab/>
      </w:r>
    </w:p>
    <w:p w14:paraId="22AEF43C" w14:textId="77777777" w:rsidR="00124302" w:rsidRDefault="00124302">
      <w:pPr>
        <w:pBdr>
          <w:bottom w:val="single" w:sz="12" w:space="1" w:color="000000"/>
        </w:pBdr>
        <w:tabs>
          <w:tab w:val="left" w:pos="3150"/>
        </w:tabs>
        <w:jc w:val="both"/>
        <w:rPr>
          <w:highlight w:val="yellow"/>
        </w:rPr>
      </w:pPr>
    </w:p>
    <w:p w14:paraId="2CDC763E" w14:textId="77777777" w:rsidR="00124302" w:rsidRDefault="00124302">
      <w:pPr>
        <w:jc w:val="both"/>
        <w:rPr>
          <w:highlight w:val="yellow"/>
        </w:rPr>
      </w:pPr>
    </w:p>
    <w:p w14:paraId="20B0F733" w14:textId="77777777" w:rsidR="00124302" w:rsidRDefault="00FC32C0">
      <w:pPr>
        <w:jc w:val="both"/>
        <w:rPr>
          <w:b/>
          <w:sz w:val="28"/>
        </w:rPr>
      </w:pPr>
      <w:r>
        <w:rPr>
          <w:b/>
          <w:sz w:val="28"/>
        </w:rPr>
        <w:t>Course Description</w:t>
      </w:r>
    </w:p>
    <w:p w14:paraId="40082EBA" w14:textId="77777777" w:rsidR="00124302" w:rsidRDefault="00124302">
      <w:pPr>
        <w:jc w:val="both"/>
        <w:rPr>
          <w:highlight w:val="yellow"/>
        </w:rPr>
      </w:pPr>
    </w:p>
    <w:p w14:paraId="14F56F30" w14:textId="3E628D6E" w:rsidR="00124302" w:rsidRDefault="00FC32C0">
      <w:pPr>
        <w:jc w:val="both"/>
        <w:rPr>
          <w:highlight w:val="yellow"/>
        </w:rPr>
      </w:pPr>
      <w:r>
        <w:t>Concepts and theories of population and development; Relationships between population and development; Social and economic aspects; Human resource development; Education; Poverty; Migration; Urbanization; Locality; Environment and resources; Community participation and feminism; Analyzing directions of development</w:t>
      </w:r>
      <w:r w:rsidR="00862E57">
        <w:t>.</w:t>
      </w:r>
    </w:p>
    <w:p w14:paraId="26B74135" w14:textId="77777777" w:rsidR="00124302" w:rsidRDefault="00124302">
      <w:pPr>
        <w:jc w:val="both"/>
        <w:rPr>
          <w:highlight w:val="yellow"/>
        </w:rPr>
      </w:pPr>
    </w:p>
    <w:p w14:paraId="5F4D4DA4" w14:textId="77777777" w:rsidR="00124302" w:rsidRDefault="00FC32C0">
      <w:pPr>
        <w:jc w:val="both"/>
        <w:rPr>
          <w:b/>
          <w:sz w:val="28"/>
          <w:highlight w:val="yellow"/>
        </w:rPr>
      </w:pPr>
      <w:r>
        <w:rPr>
          <w:b/>
          <w:sz w:val="28"/>
        </w:rPr>
        <w:t>Evaluation and scoring</w:t>
      </w:r>
    </w:p>
    <w:p w14:paraId="33A8800B" w14:textId="77777777" w:rsidR="00124302" w:rsidRDefault="00124302">
      <w:pPr>
        <w:jc w:val="both"/>
        <w:rPr>
          <w:highlight w:val="yellow"/>
        </w:rPr>
      </w:pPr>
    </w:p>
    <w:p w14:paraId="6244FC50" w14:textId="77777777" w:rsidR="00124302" w:rsidRDefault="00FC32C0">
      <w:pPr>
        <w:jc w:val="both"/>
      </w:pPr>
      <w:r>
        <w:t>1.</w:t>
      </w:r>
      <w:r>
        <w:tab/>
        <w:t>Quizzes</w:t>
      </w:r>
      <w:r>
        <w:tab/>
      </w:r>
      <w:r>
        <w:tab/>
      </w:r>
      <w:r>
        <w:tab/>
        <w:t>40 points</w:t>
      </w:r>
    </w:p>
    <w:p w14:paraId="0B906C7F" w14:textId="77777777" w:rsidR="00124302" w:rsidRDefault="00FC32C0">
      <w:pPr>
        <w:jc w:val="both"/>
      </w:pPr>
      <w:r>
        <w:t>2.</w:t>
      </w:r>
      <w:r>
        <w:tab/>
        <w:t>Class participation</w:t>
      </w:r>
      <w:r>
        <w:tab/>
      </w:r>
      <w:r>
        <w:tab/>
        <w:t>10 points</w:t>
      </w:r>
    </w:p>
    <w:p w14:paraId="3E9EF909" w14:textId="77777777" w:rsidR="00124302" w:rsidRDefault="00FC32C0">
      <w:pPr>
        <w:jc w:val="both"/>
      </w:pPr>
      <w:r>
        <w:t>3.</w:t>
      </w:r>
      <w:r>
        <w:tab/>
        <w:t>Final examination</w:t>
      </w:r>
      <w:r>
        <w:tab/>
      </w:r>
      <w:r>
        <w:tab/>
        <w:t>50 points</w:t>
      </w:r>
    </w:p>
    <w:p w14:paraId="73C4B13F" w14:textId="56C45034" w:rsidR="00124302" w:rsidRDefault="00FC32C0" w:rsidP="00442EEC">
      <w:pPr>
        <w:ind w:firstLine="720"/>
        <w:jc w:val="both"/>
      </w:pPr>
      <w:r>
        <w:t>Total</w:t>
      </w:r>
      <w:r>
        <w:tab/>
      </w:r>
      <w:r>
        <w:tab/>
      </w:r>
      <w:r>
        <w:tab/>
      </w:r>
      <w:r>
        <w:tab/>
        <w:t>100 points</w:t>
      </w:r>
    </w:p>
    <w:p w14:paraId="5BD0BC11" w14:textId="77777777" w:rsidR="00124302" w:rsidRDefault="00FC32C0">
      <w:r>
        <w:br w:type="page"/>
      </w:r>
    </w:p>
    <w:p w14:paraId="71CBAD84" w14:textId="77777777" w:rsidR="00124302" w:rsidRDefault="00FC32C0">
      <w:pPr>
        <w:jc w:val="both"/>
        <w:rPr>
          <w:b/>
          <w:sz w:val="28"/>
        </w:rPr>
      </w:pPr>
      <w:r>
        <w:rPr>
          <w:b/>
          <w:sz w:val="28"/>
        </w:rPr>
        <w:t>Class Schedule:</w:t>
      </w:r>
    </w:p>
    <w:p w14:paraId="2DCC9CE3" w14:textId="77777777" w:rsidR="00124302" w:rsidRDefault="00124302">
      <w:pPr>
        <w:ind w:left="-360"/>
        <w:jc w:val="both"/>
      </w:pPr>
    </w:p>
    <w:tbl>
      <w:tblPr>
        <w:tblStyle w:val="a"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530"/>
        <w:gridCol w:w="3600"/>
        <w:gridCol w:w="2610"/>
      </w:tblGrid>
      <w:tr w:rsidR="00124302" w14:paraId="29D3501C" w14:textId="77777777">
        <w:trPr>
          <w:trHeight w:val="416"/>
        </w:trPr>
        <w:tc>
          <w:tcPr>
            <w:tcW w:w="1080" w:type="dxa"/>
          </w:tcPr>
          <w:p w14:paraId="1DAB74BA" w14:textId="77777777" w:rsidR="00124302" w:rsidRDefault="00FC32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Session</w:t>
            </w:r>
          </w:p>
        </w:tc>
        <w:tc>
          <w:tcPr>
            <w:tcW w:w="1530" w:type="dxa"/>
          </w:tcPr>
          <w:p w14:paraId="55A9C941" w14:textId="77777777" w:rsidR="00124302" w:rsidRDefault="00FC32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600" w:type="dxa"/>
          </w:tcPr>
          <w:p w14:paraId="6D9A999A" w14:textId="77777777" w:rsidR="00124302" w:rsidRDefault="00FC32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610" w:type="dxa"/>
          </w:tcPr>
          <w:p w14:paraId="5F03A4BA" w14:textId="77777777" w:rsidR="00124302" w:rsidRDefault="00FC32C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Instructor</w:t>
            </w:r>
          </w:p>
        </w:tc>
      </w:tr>
      <w:tr w:rsidR="00124302" w14:paraId="379323EB" w14:textId="77777777">
        <w:tc>
          <w:tcPr>
            <w:tcW w:w="1080" w:type="dxa"/>
          </w:tcPr>
          <w:p w14:paraId="2AB5022A" w14:textId="77777777" w:rsidR="00124302" w:rsidRDefault="00FC32C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7D20BD60" w14:textId="7A73CB7B" w:rsidR="00124302" w:rsidRDefault="00906C6E">
            <w:pPr>
              <w:spacing w:line="276" w:lineRule="auto"/>
              <w:jc w:val="center"/>
            </w:pPr>
            <w:r>
              <w:t>22</w:t>
            </w:r>
            <w:r w:rsidR="00FC32C0">
              <w:t>/1/2021</w:t>
            </w:r>
          </w:p>
        </w:tc>
        <w:tc>
          <w:tcPr>
            <w:tcW w:w="3600" w:type="dxa"/>
          </w:tcPr>
          <w:p w14:paraId="6C0E0DF3" w14:textId="77777777" w:rsidR="00124302" w:rsidRDefault="00FC32C0">
            <w:pPr>
              <w:spacing w:line="276" w:lineRule="auto"/>
              <w:jc w:val="both"/>
            </w:pPr>
            <w:r>
              <w:t>Course introduction</w:t>
            </w:r>
          </w:p>
        </w:tc>
        <w:tc>
          <w:tcPr>
            <w:tcW w:w="2610" w:type="dxa"/>
            <w:shd w:val="clear" w:color="auto" w:fill="auto"/>
          </w:tcPr>
          <w:p w14:paraId="723A09B4" w14:textId="48CD1FD6" w:rsidR="00124302" w:rsidRDefault="00FC32C0">
            <w:pPr>
              <w:spacing w:line="276" w:lineRule="auto"/>
              <w:jc w:val="both"/>
              <w:rPr>
                <w:highlight w:val="yellow"/>
              </w:rPr>
            </w:pPr>
            <w:proofErr w:type="spellStart"/>
            <w:r>
              <w:t>Aj</w:t>
            </w:r>
            <w:proofErr w:type="spellEnd"/>
            <w:r>
              <w:t>.</w:t>
            </w:r>
            <w:r w:rsidR="00ED1983">
              <w:t xml:space="preserve"> </w:t>
            </w:r>
            <w:proofErr w:type="spellStart"/>
            <w:r w:rsidR="00ED1983">
              <w:t>Pattraporn</w:t>
            </w:r>
            <w:proofErr w:type="spellEnd"/>
          </w:p>
        </w:tc>
      </w:tr>
      <w:tr w:rsidR="00124302" w14:paraId="6E633445" w14:textId="77777777">
        <w:tc>
          <w:tcPr>
            <w:tcW w:w="1080" w:type="dxa"/>
          </w:tcPr>
          <w:p w14:paraId="22D5CD02" w14:textId="77777777" w:rsidR="00124302" w:rsidRDefault="00FC32C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7F268902" w14:textId="621D9161" w:rsidR="00124302" w:rsidRDefault="00ED1983">
            <w:pPr>
              <w:spacing w:line="276" w:lineRule="auto"/>
              <w:jc w:val="center"/>
            </w:pPr>
            <w:r>
              <w:t>29</w:t>
            </w:r>
            <w:r w:rsidR="00FC32C0">
              <w:t>/1/2021</w:t>
            </w:r>
          </w:p>
        </w:tc>
        <w:tc>
          <w:tcPr>
            <w:tcW w:w="3600" w:type="dxa"/>
            <w:shd w:val="clear" w:color="auto" w:fill="auto"/>
          </w:tcPr>
          <w:p w14:paraId="04631647" w14:textId="77777777" w:rsidR="00124302" w:rsidRDefault="00FC32C0">
            <w:pPr>
              <w:spacing w:line="276" w:lineRule="auto"/>
              <w:jc w:val="both"/>
            </w:pPr>
            <w:r>
              <w:t>Concepts and theories of demography</w:t>
            </w:r>
          </w:p>
        </w:tc>
        <w:tc>
          <w:tcPr>
            <w:tcW w:w="2610" w:type="dxa"/>
            <w:shd w:val="clear" w:color="auto" w:fill="auto"/>
          </w:tcPr>
          <w:p w14:paraId="685A61B4" w14:textId="5CFEEAC8" w:rsidR="00124302" w:rsidRDefault="003D02D8">
            <w:pPr>
              <w:spacing w:line="276" w:lineRule="auto"/>
            </w:pPr>
            <w:proofErr w:type="spellStart"/>
            <w:r>
              <w:t>Aj</w:t>
            </w:r>
            <w:proofErr w:type="spellEnd"/>
            <w:r w:rsidRPr="003D02D8">
              <w:t xml:space="preserve">. Truc </w:t>
            </w:r>
          </w:p>
        </w:tc>
      </w:tr>
      <w:tr w:rsidR="00124302" w14:paraId="4BCDBFB7" w14:textId="77777777">
        <w:tc>
          <w:tcPr>
            <w:tcW w:w="1080" w:type="dxa"/>
          </w:tcPr>
          <w:p w14:paraId="6ED91AE6" w14:textId="77777777" w:rsidR="00124302" w:rsidRDefault="00FC32C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530" w:type="dxa"/>
          </w:tcPr>
          <w:p w14:paraId="19E9CFAF" w14:textId="05236ED1" w:rsidR="00124302" w:rsidRDefault="00ED1983">
            <w:pPr>
              <w:spacing w:line="276" w:lineRule="auto"/>
              <w:jc w:val="center"/>
            </w:pPr>
            <w:r>
              <w:t>5</w:t>
            </w:r>
            <w:r w:rsidR="00FC32C0">
              <w:t>/</w:t>
            </w:r>
            <w:r>
              <w:t>2</w:t>
            </w:r>
            <w:r w:rsidR="00FC32C0">
              <w:t>/2021</w:t>
            </w:r>
          </w:p>
        </w:tc>
        <w:tc>
          <w:tcPr>
            <w:tcW w:w="3600" w:type="dxa"/>
          </w:tcPr>
          <w:p w14:paraId="39D1363B" w14:textId="77777777" w:rsidR="00124302" w:rsidRDefault="00FC32C0">
            <w:pPr>
              <w:spacing w:line="276" w:lineRule="auto"/>
              <w:jc w:val="both"/>
            </w:pPr>
            <w:r>
              <w:t xml:space="preserve">Basic demographic indicators and measurements + QUIZ </w:t>
            </w:r>
          </w:p>
        </w:tc>
        <w:tc>
          <w:tcPr>
            <w:tcW w:w="2610" w:type="dxa"/>
          </w:tcPr>
          <w:p w14:paraId="2A1A3E1E" w14:textId="718940F9" w:rsidR="00124302" w:rsidRPr="003D02D8" w:rsidRDefault="003D02D8">
            <w:pPr>
              <w:spacing w:line="276" w:lineRule="auto"/>
            </w:pPr>
            <w:proofErr w:type="spellStart"/>
            <w:r>
              <w:t>Aj</w:t>
            </w:r>
            <w:proofErr w:type="spellEnd"/>
            <w:r w:rsidRPr="003D02D8">
              <w:t xml:space="preserve">. Truc </w:t>
            </w:r>
          </w:p>
        </w:tc>
      </w:tr>
      <w:tr w:rsidR="00124302" w14:paraId="069BC2B7" w14:textId="77777777">
        <w:tc>
          <w:tcPr>
            <w:tcW w:w="1080" w:type="dxa"/>
          </w:tcPr>
          <w:p w14:paraId="2F40BFE0" w14:textId="77777777" w:rsidR="00124302" w:rsidRDefault="00FC32C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530" w:type="dxa"/>
          </w:tcPr>
          <w:p w14:paraId="620DB988" w14:textId="12549D83" w:rsidR="00124302" w:rsidRDefault="00ED1983">
            <w:pPr>
              <w:spacing w:line="276" w:lineRule="auto"/>
              <w:jc w:val="center"/>
            </w:pPr>
            <w:r>
              <w:t>12</w:t>
            </w:r>
            <w:r w:rsidR="00FC32C0">
              <w:t>/2/2021</w:t>
            </w:r>
          </w:p>
        </w:tc>
        <w:tc>
          <w:tcPr>
            <w:tcW w:w="3600" w:type="dxa"/>
          </w:tcPr>
          <w:p w14:paraId="43938959" w14:textId="77777777" w:rsidR="00124302" w:rsidRDefault="00FC32C0">
            <w:pPr>
              <w:spacing w:line="276" w:lineRule="auto"/>
              <w:jc w:val="both"/>
              <w:rPr>
                <w:highlight w:val="yellow"/>
              </w:rPr>
            </w:pPr>
            <w:r>
              <w:t>Concepts and theories of development</w:t>
            </w:r>
          </w:p>
        </w:tc>
        <w:tc>
          <w:tcPr>
            <w:tcW w:w="2610" w:type="dxa"/>
          </w:tcPr>
          <w:p w14:paraId="0E08E73D" w14:textId="77777777" w:rsidR="00124302" w:rsidRDefault="00FC32C0">
            <w:pPr>
              <w:spacing w:line="276" w:lineRule="auto"/>
              <w:rPr>
                <w:highlight w:val="yellow"/>
              </w:rPr>
            </w:pPr>
            <w:proofErr w:type="spellStart"/>
            <w:r>
              <w:t>Aj</w:t>
            </w:r>
            <w:proofErr w:type="spellEnd"/>
            <w:r>
              <w:t>. Marc</w:t>
            </w:r>
          </w:p>
        </w:tc>
      </w:tr>
      <w:tr w:rsidR="00124302" w14:paraId="54AF1CD0" w14:textId="77777777">
        <w:tc>
          <w:tcPr>
            <w:tcW w:w="1080" w:type="dxa"/>
          </w:tcPr>
          <w:p w14:paraId="208998C2" w14:textId="77777777" w:rsidR="00124302" w:rsidRDefault="00FC32C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530" w:type="dxa"/>
          </w:tcPr>
          <w:p w14:paraId="59B61FBE" w14:textId="321EFA57" w:rsidR="00124302" w:rsidRDefault="00FC32C0">
            <w:pPr>
              <w:spacing w:line="276" w:lineRule="auto"/>
              <w:jc w:val="center"/>
            </w:pPr>
            <w:r>
              <w:t>1</w:t>
            </w:r>
            <w:r w:rsidR="00ED1983">
              <w:t>9</w:t>
            </w:r>
            <w:r>
              <w:t>/2/2021</w:t>
            </w:r>
          </w:p>
        </w:tc>
        <w:tc>
          <w:tcPr>
            <w:tcW w:w="3600" w:type="dxa"/>
          </w:tcPr>
          <w:p w14:paraId="3AECB0FD" w14:textId="77777777" w:rsidR="00124302" w:rsidRDefault="00FC32C0">
            <w:pPr>
              <w:spacing w:line="276" w:lineRule="auto"/>
              <w:jc w:val="both"/>
              <w:rPr>
                <w:highlight w:val="yellow"/>
              </w:rPr>
            </w:pPr>
            <w:r>
              <w:t>Environment and development</w:t>
            </w:r>
          </w:p>
        </w:tc>
        <w:tc>
          <w:tcPr>
            <w:tcW w:w="2610" w:type="dxa"/>
          </w:tcPr>
          <w:p w14:paraId="254EA225" w14:textId="77777777" w:rsidR="00124302" w:rsidRDefault="00FC32C0">
            <w:pPr>
              <w:spacing w:line="276" w:lineRule="auto"/>
            </w:pPr>
            <w:proofErr w:type="spellStart"/>
            <w:r>
              <w:t>Aj</w:t>
            </w:r>
            <w:proofErr w:type="spellEnd"/>
            <w:r>
              <w:t>. Marc</w:t>
            </w:r>
          </w:p>
        </w:tc>
      </w:tr>
      <w:tr w:rsidR="00124302" w14:paraId="294231B4" w14:textId="77777777">
        <w:tc>
          <w:tcPr>
            <w:tcW w:w="1080" w:type="dxa"/>
          </w:tcPr>
          <w:p w14:paraId="5CF13A51" w14:textId="77777777" w:rsidR="00124302" w:rsidRDefault="00FC32C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2D571EB4" w14:textId="475210B6" w:rsidR="00124302" w:rsidRDefault="00ED1983">
            <w:pPr>
              <w:spacing w:line="276" w:lineRule="auto"/>
              <w:jc w:val="center"/>
            </w:pPr>
            <w:r>
              <w:t>5</w:t>
            </w:r>
            <w:r w:rsidR="00FC32C0">
              <w:t>/</w:t>
            </w:r>
            <w:r>
              <w:t>3</w:t>
            </w:r>
            <w:r w:rsidR="00FC32C0">
              <w:t>/2021</w:t>
            </w:r>
          </w:p>
        </w:tc>
        <w:tc>
          <w:tcPr>
            <w:tcW w:w="3600" w:type="dxa"/>
          </w:tcPr>
          <w:p w14:paraId="02419ABD" w14:textId="77777777" w:rsidR="00124302" w:rsidRDefault="00FC32C0">
            <w:pPr>
              <w:spacing w:line="276" w:lineRule="auto"/>
              <w:jc w:val="both"/>
            </w:pPr>
            <w:r>
              <w:t xml:space="preserve">Sustainable Development Goals + QUIZ </w:t>
            </w:r>
          </w:p>
        </w:tc>
        <w:tc>
          <w:tcPr>
            <w:tcW w:w="2610" w:type="dxa"/>
          </w:tcPr>
          <w:p w14:paraId="29D9F2BE" w14:textId="77777777" w:rsidR="00124302" w:rsidRDefault="00FC32C0">
            <w:pPr>
              <w:spacing w:line="276" w:lineRule="auto"/>
            </w:pPr>
            <w:proofErr w:type="spellStart"/>
            <w:r>
              <w:t>Aj</w:t>
            </w:r>
            <w:proofErr w:type="spellEnd"/>
            <w:r>
              <w:t>. Marc</w:t>
            </w:r>
          </w:p>
        </w:tc>
      </w:tr>
      <w:tr w:rsidR="00124302" w14:paraId="726A3F4A" w14:textId="77777777">
        <w:tc>
          <w:tcPr>
            <w:tcW w:w="1080" w:type="dxa"/>
            <w:tcBorders>
              <w:bottom w:val="single" w:sz="4" w:space="0" w:color="000000"/>
            </w:tcBorders>
          </w:tcPr>
          <w:p w14:paraId="6B79863A" w14:textId="77777777" w:rsidR="00124302" w:rsidRDefault="00FC32C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301F55FC" w14:textId="6E66C171" w:rsidR="00124302" w:rsidRDefault="00ED1983">
            <w:pPr>
              <w:spacing w:line="276" w:lineRule="auto"/>
              <w:jc w:val="center"/>
            </w:pPr>
            <w:r>
              <w:t>12</w:t>
            </w:r>
            <w:r w:rsidR="00FC32C0">
              <w:t>/3/2021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3D326237" w14:textId="77777777" w:rsidR="00124302" w:rsidRDefault="00FC32C0">
            <w:pPr>
              <w:spacing w:line="276" w:lineRule="auto"/>
              <w:jc w:val="both"/>
            </w:pPr>
            <w:r>
              <w:t>Development in the contexts of ageing society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14:paraId="50EE9E43" w14:textId="77777777" w:rsidR="00124302" w:rsidRDefault="00FC32C0">
            <w:pPr>
              <w:spacing w:line="276" w:lineRule="auto"/>
            </w:pPr>
            <w:proofErr w:type="spellStart"/>
            <w:r>
              <w:t>Aj</w:t>
            </w:r>
            <w:proofErr w:type="spellEnd"/>
            <w:r>
              <w:t xml:space="preserve">. </w:t>
            </w:r>
            <w:proofErr w:type="spellStart"/>
            <w:r>
              <w:t>Chalermpol</w:t>
            </w:r>
            <w:proofErr w:type="spellEnd"/>
          </w:p>
          <w:p w14:paraId="6D3A58B6" w14:textId="77777777" w:rsidR="00124302" w:rsidRDefault="00124302">
            <w:pPr>
              <w:spacing w:line="276" w:lineRule="auto"/>
            </w:pPr>
          </w:p>
        </w:tc>
      </w:tr>
      <w:tr w:rsidR="00124302" w14:paraId="1BFBFEF3" w14:textId="77777777">
        <w:tc>
          <w:tcPr>
            <w:tcW w:w="1080" w:type="dxa"/>
            <w:shd w:val="clear" w:color="auto" w:fill="auto"/>
          </w:tcPr>
          <w:p w14:paraId="710AFFC7" w14:textId="77777777" w:rsidR="00124302" w:rsidRDefault="00FC32C0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530" w:type="dxa"/>
            <w:shd w:val="clear" w:color="auto" w:fill="auto"/>
          </w:tcPr>
          <w:p w14:paraId="4E0365E9" w14:textId="6C1D1F17" w:rsidR="00124302" w:rsidRDefault="00FC32C0">
            <w:pPr>
              <w:spacing w:line="276" w:lineRule="auto"/>
              <w:jc w:val="center"/>
            </w:pPr>
            <w:r>
              <w:t>1</w:t>
            </w:r>
            <w:r w:rsidR="00ED1983">
              <w:t>9</w:t>
            </w:r>
            <w:r>
              <w:t>/3/2021</w:t>
            </w:r>
          </w:p>
        </w:tc>
        <w:tc>
          <w:tcPr>
            <w:tcW w:w="3600" w:type="dxa"/>
            <w:shd w:val="clear" w:color="auto" w:fill="auto"/>
          </w:tcPr>
          <w:p w14:paraId="736975C8" w14:textId="77777777" w:rsidR="00124302" w:rsidRDefault="00FC32C0">
            <w:pPr>
              <w:spacing w:line="276" w:lineRule="auto"/>
              <w:jc w:val="both"/>
            </w:pPr>
            <w:r>
              <w:t xml:space="preserve">Health and development </w:t>
            </w:r>
          </w:p>
        </w:tc>
        <w:tc>
          <w:tcPr>
            <w:tcW w:w="2610" w:type="dxa"/>
            <w:shd w:val="clear" w:color="auto" w:fill="auto"/>
          </w:tcPr>
          <w:p w14:paraId="2FD86734" w14:textId="77777777" w:rsidR="00124302" w:rsidRDefault="00FC32C0">
            <w:pPr>
              <w:spacing w:line="276" w:lineRule="auto"/>
            </w:pPr>
            <w:proofErr w:type="spellStart"/>
            <w:r>
              <w:t>Aj</w:t>
            </w:r>
            <w:proofErr w:type="spellEnd"/>
            <w:r>
              <w:t xml:space="preserve">. </w:t>
            </w:r>
            <w:proofErr w:type="spellStart"/>
            <w:r>
              <w:t>Napaphat</w:t>
            </w:r>
            <w:proofErr w:type="spellEnd"/>
            <w:r>
              <w:t xml:space="preserve"> </w:t>
            </w:r>
          </w:p>
        </w:tc>
      </w:tr>
      <w:tr w:rsidR="00124302" w14:paraId="33E34E16" w14:textId="77777777">
        <w:tc>
          <w:tcPr>
            <w:tcW w:w="1080" w:type="dxa"/>
          </w:tcPr>
          <w:p w14:paraId="2D706793" w14:textId="77777777" w:rsidR="00124302" w:rsidRDefault="00FC32C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530" w:type="dxa"/>
          </w:tcPr>
          <w:p w14:paraId="4C424E30" w14:textId="75381010" w:rsidR="00124302" w:rsidRDefault="00ED1983">
            <w:pPr>
              <w:spacing w:line="276" w:lineRule="auto"/>
              <w:jc w:val="center"/>
            </w:pPr>
            <w:r>
              <w:t>26</w:t>
            </w:r>
            <w:r w:rsidR="00FC32C0">
              <w:t>/3/2021</w:t>
            </w:r>
          </w:p>
        </w:tc>
        <w:tc>
          <w:tcPr>
            <w:tcW w:w="3600" w:type="dxa"/>
          </w:tcPr>
          <w:p w14:paraId="26BE74D6" w14:textId="77777777" w:rsidR="00124302" w:rsidRDefault="00FC32C0">
            <w:pPr>
              <w:spacing w:line="276" w:lineRule="auto"/>
              <w:jc w:val="both"/>
            </w:pPr>
            <w:r>
              <w:t>Migration and development</w:t>
            </w:r>
          </w:p>
        </w:tc>
        <w:tc>
          <w:tcPr>
            <w:tcW w:w="2610" w:type="dxa"/>
          </w:tcPr>
          <w:p w14:paraId="7394F0B5" w14:textId="77777777" w:rsidR="00124302" w:rsidRDefault="00FC32C0">
            <w:pPr>
              <w:spacing w:line="276" w:lineRule="auto"/>
              <w:rPr>
                <w:highlight w:val="yellow"/>
              </w:rPr>
            </w:pPr>
            <w:proofErr w:type="spellStart"/>
            <w:r>
              <w:t>Aj</w:t>
            </w:r>
            <w:proofErr w:type="spellEnd"/>
            <w:r>
              <w:t xml:space="preserve">. </w:t>
            </w:r>
            <w:proofErr w:type="spellStart"/>
            <w:r>
              <w:t>Sakkarin</w:t>
            </w:r>
            <w:proofErr w:type="spellEnd"/>
          </w:p>
        </w:tc>
      </w:tr>
      <w:tr w:rsidR="00124302" w14:paraId="5E500CE6" w14:textId="77777777">
        <w:tc>
          <w:tcPr>
            <w:tcW w:w="1080" w:type="dxa"/>
          </w:tcPr>
          <w:p w14:paraId="32375F0F" w14:textId="77777777" w:rsidR="00124302" w:rsidRDefault="00FC32C0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11469DB7" w14:textId="3D7DF229" w:rsidR="00124302" w:rsidRDefault="00FC32C0">
            <w:pPr>
              <w:spacing w:line="276" w:lineRule="auto"/>
              <w:jc w:val="center"/>
            </w:pPr>
            <w:r>
              <w:t>2/</w:t>
            </w:r>
            <w:r w:rsidR="00ED1983">
              <w:t>4</w:t>
            </w:r>
            <w:r>
              <w:t>/2021</w:t>
            </w:r>
          </w:p>
        </w:tc>
        <w:tc>
          <w:tcPr>
            <w:tcW w:w="3600" w:type="dxa"/>
            <w:shd w:val="clear" w:color="auto" w:fill="auto"/>
          </w:tcPr>
          <w:p w14:paraId="5D1D3219" w14:textId="77777777" w:rsidR="00124302" w:rsidRDefault="00FC32C0">
            <w:pPr>
              <w:spacing w:line="276" w:lineRule="auto"/>
              <w:jc w:val="both"/>
            </w:pPr>
            <w:r>
              <w:t>Economic development, poverty and income distribution + QUIZ</w:t>
            </w:r>
          </w:p>
        </w:tc>
        <w:tc>
          <w:tcPr>
            <w:tcW w:w="2610" w:type="dxa"/>
            <w:shd w:val="clear" w:color="auto" w:fill="auto"/>
          </w:tcPr>
          <w:p w14:paraId="4417C0E6" w14:textId="77777777" w:rsidR="00124302" w:rsidRDefault="00FC32C0">
            <w:pPr>
              <w:spacing w:line="276" w:lineRule="auto"/>
            </w:pPr>
            <w:proofErr w:type="spellStart"/>
            <w:r>
              <w:t>Aj</w:t>
            </w:r>
            <w:proofErr w:type="spellEnd"/>
            <w:r>
              <w:t xml:space="preserve">. </w:t>
            </w:r>
            <w:proofErr w:type="spellStart"/>
            <w:r>
              <w:t>Chalermpol</w:t>
            </w:r>
            <w:proofErr w:type="spellEnd"/>
          </w:p>
        </w:tc>
      </w:tr>
      <w:tr w:rsidR="00124302" w14:paraId="13B33E62" w14:textId="77777777">
        <w:tc>
          <w:tcPr>
            <w:tcW w:w="1080" w:type="dxa"/>
          </w:tcPr>
          <w:p w14:paraId="400BA920" w14:textId="77777777" w:rsidR="00124302" w:rsidRDefault="00FC32C0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1A63F4BD" w14:textId="1139C989" w:rsidR="00124302" w:rsidRDefault="00ED1983">
            <w:pPr>
              <w:spacing w:line="276" w:lineRule="auto"/>
              <w:jc w:val="center"/>
            </w:pPr>
            <w:r>
              <w:t>9</w:t>
            </w:r>
            <w:r w:rsidR="00FC32C0">
              <w:t>/4/2021</w:t>
            </w:r>
          </w:p>
        </w:tc>
        <w:tc>
          <w:tcPr>
            <w:tcW w:w="3600" w:type="dxa"/>
          </w:tcPr>
          <w:p w14:paraId="07B0AE69" w14:textId="77777777" w:rsidR="00124302" w:rsidRPr="00770A93" w:rsidRDefault="00FC32C0">
            <w:pPr>
              <w:spacing w:line="276" w:lineRule="auto"/>
            </w:pPr>
            <w:r w:rsidRPr="00770A93">
              <w:t>Education and development</w:t>
            </w:r>
          </w:p>
          <w:p w14:paraId="201FAB04" w14:textId="77777777" w:rsidR="00124302" w:rsidRPr="00770A93" w:rsidRDefault="00124302">
            <w:pPr>
              <w:spacing w:line="276" w:lineRule="auto"/>
            </w:pPr>
          </w:p>
        </w:tc>
        <w:tc>
          <w:tcPr>
            <w:tcW w:w="2610" w:type="dxa"/>
            <w:shd w:val="clear" w:color="auto" w:fill="auto"/>
          </w:tcPr>
          <w:p w14:paraId="79F08D1E" w14:textId="77777777" w:rsidR="00124302" w:rsidRDefault="00FC32C0">
            <w:pPr>
              <w:spacing w:line="276" w:lineRule="auto"/>
            </w:pPr>
            <w:proofErr w:type="spellStart"/>
            <w:r>
              <w:t>Aj</w:t>
            </w:r>
            <w:proofErr w:type="spellEnd"/>
            <w:r>
              <w:t>. Anantalia</w:t>
            </w:r>
          </w:p>
          <w:p w14:paraId="1C62C1D8" w14:textId="77777777" w:rsidR="00124302" w:rsidRDefault="00124302">
            <w:pPr>
              <w:spacing w:line="276" w:lineRule="auto"/>
              <w:rPr>
                <w:highlight w:val="yellow"/>
              </w:rPr>
            </w:pPr>
          </w:p>
        </w:tc>
      </w:tr>
      <w:tr w:rsidR="00124302" w14:paraId="4D7DF9C5" w14:textId="77777777">
        <w:tc>
          <w:tcPr>
            <w:tcW w:w="1080" w:type="dxa"/>
          </w:tcPr>
          <w:p w14:paraId="5E6CF0F1" w14:textId="77777777" w:rsidR="00124302" w:rsidRDefault="00FC32C0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30" w:type="dxa"/>
          </w:tcPr>
          <w:p w14:paraId="1464485C" w14:textId="7D5D99C8" w:rsidR="00124302" w:rsidRDefault="00ED1983">
            <w:pPr>
              <w:spacing w:line="276" w:lineRule="auto"/>
              <w:jc w:val="center"/>
            </w:pPr>
            <w:r>
              <w:t>16</w:t>
            </w:r>
            <w:r w:rsidR="00FC32C0">
              <w:t>/4/2021</w:t>
            </w:r>
          </w:p>
        </w:tc>
        <w:tc>
          <w:tcPr>
            <w:tcW w:w="3600" w:type="dxa"/>
          </w:tcPr>
          <w:p w14:paraId="6638C018" w14:textId="30D81041" w:rsidR="00124302" w:rsidRPr="00770A93" w:rsidRDefault="00451F91">
            <w:pPr>
              <w:spacing w:line="276" w:lineRule="auto"/>
              <w:jc w:val="both"/>
            </w:pPr>
            <w:bookmarkStart w:id="0" w:name="_heading=h.gjdgxs" w:colFirst="0" w:colLast="0"/>
            <w:bookmarkEnd w:id="0"/>
            <w:r w:rsidRPr="00770A93">
              <w:t>Family planning and development</w:t>
            </w:r>
            <w:r w:rsidR="00FC32C0" w:rsidRPr="00770A93">
              <w:t xml:space="preserve"> + QUIZ</w:t>
            </w:r>
          </w:p>
        </w:tc>
        <w:tc>
          <w:tcPr>
            <w:tcW w:w="2610" w:type="dxa"/>
          </w:tcPr>
          <w:p w14:paraId="2A2E4E48" w14:textId="77777777" w:rsidR="00124302" w:rsidRDefault="00FC32C0">
            <w:pPr>
              <w:spacing w:line="276" w:lineRule="auto"/>
            </w:pPr>
            <w:proofErr w:type="spellStart"/>
            <w:r>
              <w:t>Aj</w:t>
            </w:r>
            <w:proofErr w:type="spellEnd"/>
            <w:r>
              <w:t>. Anantalia</w:t>
            </w:r>
          </w:p>
        </w:tc>
      </w:tr>
      <w:tr w:rsidR="00124302" w14:paraId="4C3FB524" w14:textId="77777777">
        <w:tc>
          <w:tcPr>
            <w:tcW w:w="1080" w:type="dxa"/>
          </w:tcPr>
          <w:p w14:paraId="74E3DDB2" w14:textId="77777777" w:rsidR="00124302" w:rsidRDefault="00FC32C0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530" w:type="dxa"/>
          </w:tcPr>
          <w:p w14:paraId="64BCDB6A" w14:textId="5E4CBFA0" w:rsidR="00124302" w:rsidRDefault="00ED1983">
            <w:pPr>
              <w:spacing w:line="276" w:lineRule="auto"/>
              <w:jc w:val="center"/>
            </w:pPr>
            <w:r>
              <w:t>23</w:t>
            </w:r>
            <w:r w:rsidR="00FC32C0">
              <w:t>/4/2021</w:t>
            </w:r>
          </w:p>
        </w:tc>
        <w:tc>
          <w:tcPr>
            <w:tcW w:w="3600" w:type="dxa"/>
          </w:tcPr>
          <w:p w14:paraId="3C3A651F" w14:textId="77777777" w:rsidR="00124302" w:rsidRDefault="00FC32C0">
            <w:pPr>
              <w:spacing w:line="276" w:lineRule="auto"/>
              <w:jc w:val="both"/>
            </w:pPr>
            <w:r>
              <w:t>Labor and regional development in GMS</w:t>
            </w:r>
          </w:p>
        </w:tc>
        <w:tc>
          <w:tcPr>
            <w:tcW w:w="2610" w:type="dxa"/>
          </w:tcPr>
          <w:p w14:paraId="27463A85" w14:textId="77777777" w:rsidR="00124302" w:rsidRDefault="00FC32C0">
            <w:pPr>
              <w:spacing w:line="276" w:lineRule="auto"/>
              <w:rPr>
                <w:highlight w:val="yellow"/>
              </w:rPr>
            </w:pPr>
            <w:proofErr w:type="spellStart"/>
            <w:r>
              <w:t>Aj</w:t>
            </w:r>
            <w:proofErr w:type="spellEnd"/>
            <w:r>
              <w:t xml:space="preserve">. </w:t>
            </w:r>
            <w:proofErr w:type="spellStart"/>
            <w:r>
              <w:t>Sakkarin</w:t>
            </w:r>
            <w:proofErr w:type="spellEnd"/>
          </w:p>
        </w:tc>
      </w:tr>
      <w:tr w:rsidR="00124302" w14:paraId="12893042" w14:textId="77777777">
        <w:tc>
          <w:tcPr>
            <w:tcW w:w="1080" w:type="dxa"/>
          </w:tcPr>
          <w:p w14:paraId="43150217" w14:textId="77777777" w:rsidR="00124302" w:rsidRDefault="00FC32C0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530" w:type="dxa"/>
          </w:tcPr>
          <w:p w14:paraId="17FE084C" w14:textId="43569024" w:rsidR="00124302" w:rsidRDefault="00ED1983">
            <w:pPr>
              <w:spacing w:line="276" w:lineRule="auto"/>
              <w:jc w:val="center"/>
            </w:pPr>
            <w:r>
              <w:t>30</w:t>
            </w:r>
            <w:r w:rsidR="00FC32C0">
              <w:t>/4/2021</w:t>
            </w:r>
          </w:p>
        </w:tc>
        <w:tc>
          <w:tcPr>
            <w:tcW w:w="3600" w:type="dxa"/>
            <w:shd w:val="clear" w:color="auto" w:fill="auto"/>
          </w:tcPr>
          <w:p w14:paraId="0790FA38" w14:textId="77777777" w:rsidR="00124302" w:rsidRDefault="00FC32C0">
            <w:pPr>
              <w:spacing w:line="276" w:lineRule="auto"/>
              <w:jc w:val="both"/>
            </w:pPr>
            <w:r>
              <w:t>Gender, Sexuality and development</w:t>
            </w:r>
          </w:p>
        </w:tc>
        <w:tc>
          <w:tcPr>
            <w:tcW w:w="2610" w:type="dxa"/>
            <w:shd w:val="clear" w:color="auto" w:fill="auto"/>
          </w:tcPr>
          <w:p w14:paraId="5FDBE912" w14:textId="77777777" w:rsidR="00124302" w:rsidRDefault="00FC32C0">
            <w:pPr>
              <w:spacing w:line="276" w:lineRule="auto"/>
            </w:pPr>
            <w:proofErr w:type="spellStart"/>
            <w:r>
              <w:t>Aj</w:t>
            </w:r>
            <w:proofErr w:type="spellEnd"/>
            <w:r>
              <w:t xml:space="preserve">. </w:t>
            </w:r>
            <w:proofErr w:type="spellStart"/>
            <w:r>
              <w:t>Pattraporn</w:t>
            </w:r>
            <w:proofErr w:type="spellEnd"/>
          </w:p>
        </w:tc>
      </w:tr>
      <w:tr w:rsidR="00124302" w14:paraId="3994DC28" w14:textId="77777777">
        <w:tc>
          <w:tcPr>
            <w:tcW w:w="1080" w:type="dxa"/>
            <w:tcBorders>
              <w:bottom w:val="single" w:sz="4" w:space="0" w:color="000000"/>
            </w:tcBorders>
          </w:tcPr>
          <w:p w14:paraId="340D09DA" w14:textId="77777777" w:rsidR="00124302" w:rsidRDefault="00FC32C0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733FBAAC" w14:textId="39D353EC" w:rsidR="00124302" w:rsidRDefault="00ED1983">
            <w:pPr>
              <w:spacing w:line="276" w:lineRule="auto"/>
              <w:jc w:val="center"/>
            </w:pPr>
            <w:r>
              <w:t>7</w:t>
            </w:r>
            <w:r w:rsidR="00FC32C0">
              <w:t>/</w:t>
            </w:r>
            <w:r>
              <w:t>5</w:t>
            </w:r>
            <w:r w:rsidR="00FC32C0">
              <w:t>/2021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6EE94773" w14:textId="77777777" w:rsidR="00124302" w:rsidRDefault="00FC32C0">
            <w:pPr>
              <w:spacing w:line="276" w:lineRule="auto"/>
            </w:pPr>
            <w:r>
              <w:t>Wrap-up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 w14:paraId="0667076F" w14:textId="77777777" w:rsidR="00124302" w:rsidRDefault="00FC32C0">
            <w:pPr>
              <w:spacing w:line="276" w:lineRule="auto"/>
            </w:pPr>
            <w:proofErr w:type="spellStart"/>
            <w:r>
              <w:t>Aj</w:t>
            </w:r>
            <w:proofErr w:type="spellEnd"/>
            <w:r>
              <w:t xml:space="preserve">. </w:t>
            </w:r>
            <w:proofErr w:type="spellStart"/>
            <w:r>
              <w:t>Pattraporn</w:t>
            </w:r>
            <w:proofErr w:type="spellEnd"/>
          </w:p>
        </w:tc>
      </w:tr>
      <w:tr w:rsidR="00124302" w14:paraId="50DE2A55" w14:textId="77777777">
        <w:tc>
          <w:tcPr>
            <w:tcW w:w="1080" w:type="dxa"/>
            <w:shd w:val="clear" w:color="auto" w:fill="auto"/>
          </w:tcPr>
          <w:p w14:paraId="1ECEB22A" w14:textId="77777777" w:rsidR="00124302" w:rsidRDefault="00FC32C0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530" w:type="dxa"/>
            <w:shd w:val="clear" w:color="auto" w:fill="auto"/>
          </w:tcPr>
          <w:p w14:paraId="7A95C19B" w14:textId="3745E24C" w:rsidR="00124302" w:rsidRDefault="00ED1983">
            <w:pPr>
              <w:spacing w:line="276" w:lineRule="auto"/>
              <w:jc w:val="center"/>
            </w:pPr>
            <w:r>
              <w:t>21</w:t>
            </w:r>
            <w:r w:rsidR="00FC32C0">
              <w:t>/5/2021</w:t>
            </w:r>
          </w:p>
        </w:tc>
        <w:tc>
          <w:tcPr>
            <w:tcW w:w="3600" w:type="dxa"/>
            <w:shd w:val="clear" w:color="auto" w:fill="auto"/>
          </w:tcPr>
          <w:p w14:paraId="5E315B08" w14:textId="77777777" w:rsidR="00124302" w:rsidRDefault="00FC32C0">
            <w:pPr>
              <w:spacing w:line="276" w:lineRule="auto"/>
              <w:jc w:val="both"/>
            </w:pPr>
            <w:r>
              <w:t>Final Examination</w:t>
            </w:r>
          </w:p>
        </w:tc>
        <w:tc>
          <w:tcPr>
            <w:tcW w:w="2610" w:type="dxa"/>
            <w:shd w:val="clear" w:color="auto" w:fill="auto"/>
          </w:tcPr>
          <w:p w14:paraId="267E2856" w14:textId="77777777" w:rsidR="00124302" w:rsidRDefault="00124302">
            <w:pPr>
              <w:spacing w:line="276" w:lineRule="auto"/>
            </w:pPr>
          </w:p>
        </w:tc>
      </w:tr>
    </w:tbl>
    <w:p w14:paraId="760AD678" w14:textId="77777777" w:rsidR="00124302" w:rsidRDefault="00124302">
      <w:pPr>
        <w:jc w:val="both"/>
      </w:pPr>
    </w:p>
    <w:p w14:paraId="18D2A066" w14:textId="77777777" w:rsidR="00124302" w:rsidRDefault="00FC32C0">
      <w:r>
        <w:rPr>
          <w:b/>
        </w:rPr>
        <w:t>Optional online material</w:t>
      </w:r>
      <w:r>
        <w:t xml:space="preserve">: </w:t>
      </w:r>
    </w:p>
    <w:p w14:paraId="6360249F" w14:textId="77777777" w:rsidR="00124302" w:rsidRDefault="00124302"/>
    <w:p w14:paraId="7A69D11C" w14:textId="77777777" w:rsidR="00124302" w:rsidRDefault="00FC32C0">
      <w:pPr>
        <w:jc w:val="both"/>
        <w:rPr>
          <w:b/>
          <w:sz w:val="28"/>
        </w:rPr>
      </w:pPr>
      <w:r>
        <w:rPr>
          <w:b/>
          <w:sz w:val="28"/>
        </w:rPr>
        <w:t>Readings</w:t>
      </w:r>
    </w:p>
    <w:p w14:paraId="488807D9" w14:textId="77777777" w:rsidR="00124302" w:rsidRDefault="00124302">
      <w:pPr>
        <w:jc w:val="both"/>
        <w:rPr>
          <w:highlight w:val="yellow"/>
        </w:rPr>
      </w:pPr>
    </w:p>
    <w:p w14:paraId="25A1E03B" w14:textId="49C98687" w:rsidR="00124302" w:rsidRDefault="00FC32C0">
      <w:pPr>
        <w:jc w:val="both"/>
      </w:pPr>
      <w:r>
        <w:t>Commission on Social Determinants of Health. 2008. Closing the health gap in a generation</w:t>
      </w:r>
      <w:r w:rsidR="009062F6">
        <w:t xml:space="preserve"> </w:t>
      </w:r>
      <w:r>
        <w:t>(Executive Summary). World Health Organization; pp.1-23</w:t>
      </w:r>
    </w:p>
    <w:p w14:paraId="4E240D73" w14:textId="77777777" w:rsidR="00124302" w:rsidRDefault="00FC32C0">
      <w:pPr>
        <w:jc w:val="both"/>
      </w:pPr>
      <w:r>
        <w:t>http://www.who.int/social_determinants/final_report/csdh_finalreport_2008.pdf</w:t>
      </w:r>
    </w:p>
    <w:p w14:paraId="5824E2B2" w14:textId="77777777" w:rsidR="00124302" w:rsidRDefault="00124302">
      <w:pPr>
        <w:jc w:val="both"/>
      </w:pPr>
    </w:p>
    <w:p w14:paraId="1A19B26A" w14:textId="77777777" w:rsidR="00124302" w:rsidRDefault="00FC32C0">
      <w:pPr>
        <w:jc w:val="both"/>
      </w:pPr>
      <w:r>
        <w:t xml:space="preserve">Somchai </w:t>
      </w:r>
      <w:proofErr w:type="spellStart"/>
      <w:r>
        <w:t>Jitsuchon</w:t>
      </w:r>
      <w:proofErr w:type="spellEnd"/>
      <w:r>
        <w:t xml:space="preserve">. 2014. Income Inequality, Poverty and </w:t>
      </w:r>
      <w:proofErr w:type="spellStart"/>
      <w:r>
        <w:t>Labour</w:t>
      </w:r>
      <w:proofErr w:type="spellEnd"/>
      <w:r>
        <w:t xml:space="preserve"> Migration in Thailand. The Singapore Economic Review, Vol. 59, No. 1 (2014) 1450004</w:t>
      </w:r>
    </w:p>
    <w:p w14:paraId="66DE47A0" w14:textId="77777777" w:rsidR="00124302" w:rsidRDefault="00FC32C0">
      <w:pPr>
        <w:jc w:val="both"/>
      </w:pPr>
      <w:r>
        <w:t>http://econpapers.repec.org/article/wsiserxxx/v_3a59_3ay_3a2014_3ai_3a01_3ap_3a1450004-1-1450004-16.htm</w:t>
      </w:r>
    </w:p>
    <w:p w14:paraId="786EAB06" w14:textId="77777777" w:rsidR="00124302" w:rsidRDefault="00124302">
      <w:pPr>
        <w:jc w:val="both"/>
      </w:pPr>
    </w:p>
    <w:p w14:paraId="48A40695" w14:textId="77777777" w:rsidR="00124302" w:rsidRDefault="00FC32C0">
      <w:pPr>
        <w:jc w:val="both"/>
      </w:pPr>
      <w:r>
        <w:t>Asian Development Bank. 2008. Public Private Partnership Handbook. Manila</w:t>
      </w:r>
    </w:p>
    <w:p w14:paraId="579D5047" w14:textId="77777777" w:rsidR="00124302" w:rsidRDefault="00FC32C0">
      <w:pPr>
        <w:jc w:val="both"/>
      </w:pPr>
      <w:r>
        <w:t>Curry, George N., 2003. Moving Beyond Post-development: Facilitating Indigenous Alternative for “Development”. Economic Geography 79 (4) (Oct. 2003), pp. 405-423. URL: http://www.jstor.org.stable/30032946.</w:t>
      </w:r>
    </w:p>
    <w:p w14:paraId="491D9EF1" w14:textId="77777777" w:rsidR="00124302" w:rsidRDefault="00FC32C0">
      <w:pPr>
        <w:jc w:val="both"/>
      </w:pPr>
      <w:proofErr w:type="spellStart"/>
      <w:r>
        <w:t>Furedi</w:t>
      </w:r>
      <w:proofErr w:type="spellEnd"/>
      <w:r>
        <w:t xml:space="preserve">, Frank. 1997. Population and </w:t>
      </w:r>
      <w:proofErr w:type="gramStart"/>
      <w:r>
        <w:t>Development :</w:t>
      </w:r>
      <w:proofErr w:type="gramEnd"/>
      <w:r>
        <w:t xml:space="preserve"> A critical Introduction. Cambridge: Polity Press</w:t>
      </w:r>
    </w:p>
    <w:p w14:paraId="106753A7" w14:textId="77777777" w:rsidR="00124302" w:rsidRDefault="00124302">
      <w:pPr>
        <w:jc w:val="both"/>
      </w:pPr>
    </w:p>
    <w:p w14:paraId="6700E7CF" w14:textId="77777777" w:rsidR="00124302" w:rsidRDefault="00FC32C0">
      <w:pPr>
        <w:jc w:val="both"/>
      </w:pPr>
      <w:proofErr w:type="spellStart"/>
      <w:r>
        <w:t>Naohiro</w:t>
      </w:r>
      <w:proofErr w:type="spellEnd"/>
      <w:r>
        <w:t xml:space="preserve"> Ogawa, Gain W. Johns and Jeffrey G. Williamson. 1993. Introduction. In Human Resources in Development in the Asia-Pacific Rim. Singapore: Oxford University Press.</w:t>
      </w:r>
    </w:p>
    <w:p w14:paraId="28C9EE9B" w14:textId="77777777" w:rsidR="00124302" w:rsidRDefault="00124302">
      <w:pPr>
        <w:jc w:val="both"/>
      </w:pPr>
    </w:p>
    <w:p w14:paraId="65D37431" w14:textId="77777777" w:rsidR="00124302" w:rsidRDefault="00FC32C0">
      <w:pPr>
        <w:jc w:val="both"/>
      </w:pPr>
      <w:r>
        <w:t xml:space="preserve">Simon, David. 1997. Development Reconsidered: New Directions in Development Thinking. </w:t>
      </w:r>
      <w:proofErr w:type="spellStart"/>
      <w:r>
        <w:t>GeografiskaAnnaler</w:t>
      </w:r>
      <w:proofErr w:type="spellEnd"/>
      <w:r>
        <w:t>. Series B, Human Geography 79 (4), Current Development Thinking, pp. 183-201. URL: http://www.jstor.org.stable/490357.</w:t>
      </w:r>
    </w:p>
    <w:p w14:paraId="7C1D6B5E" w14:textId="77777777" w:rsidR="00124302" w:rsidRDefault="00124302">
      <w:pPr>
        <w:jc w:val="both"/>
      </w:pPr>
    </w:p>
    <w:p w14:paraId="0FACE0C0" w14:textId="77777777" w:rsidR="00124302" w:rsidRDefault="00FC32C0">
      <w:pPr>
        <w:jc w:val="both"/>
      </w:pPr>
      <w:proofErr w:type="spellStart"/>
      <w:r>
        <w:t>Skeldon</w:t>
      </w:r>
      <w:proofErr w:type="spellEnd"/>
      <w:r>
        <w:t xml:space="preserve">, Ronald. 2003. Migration and Poverty.  Paper presented at the conference on “Africa Migration and </w:t>
      </w:r>
      <w:r>
        <w:tab/>
        <w:t>Urbanization in Comparative Perspective”, Johannesburg, South Africa, June 4-7.</w:t>
      </w:r>
    </w:p>
    <w:p w14:paraId="7636D2EE" w14:textId="77777777" w:rsidR="00124302" w:rsidRDefault="00124302">
      <w:pPr>
        <w:jc w:val="both"/>
      </w:pPr>
    </w:p>
    <w:p w14:paraId="3046E29B" w14:textId="533AB2C6" w:rsidR="00124302" w:rsidRDefault="00FC32C0">
      <w:pPr>
        <w:jc w:val="both"/>
      </w:pPr>
      <w:r>
        <w:t>United Nations Population Fund-Thailand. 2011. Impact of Demographic Change in Thailand. Bangkok United Nations Economic Commission for Europe. 2008. Guidebook for Promoting Good Governance in Public Private Partnership. New York and Geneva</w:t>
      </w:r>
    </w:p>
    <w:p w14:paraId="2A702EC0" w14:textId="77777777" w:rsidR="00124302" w:rsidRDefault="00124302">
      <w:pPr>
        <w:jc w:val="both"/>
      </w:pPr>
    </w:p>
    <w:p w14:paraId="2CBE3872" w14:textId="77777777" w:rsidR="00124302" w:rsidRDefault="00FC32C0">
      <w:pPr>
        <w:jc w:val="both"/>
      </w:pPr>
      <w:r>
        <w:t>United Nations. 2005. Population Challenges and Development Goals. New York</w:t>
      </w:r>
    </w:p>
    <w:p w14:paraId="188825D6" w14:textId="77777777" w:rsidR="00124302" w:rsidRDefault="00124302">
      <w:pPr>
        <w:jc w:val="both"/>
      </w:pPr>
    </w:p>
    <w:p w14:paraId="3A2053F7" w14:textId="77777777" w:rsidR="00124302" w:rsidRDefault="00FC32C0">
      <w:pPr>
        <w:jc w:val="both"/>
      </w:pPr>
      <w:r>
        <w:t>United Nations Economic and Social Commission for Asia and the Pacific. 2003. Population and Development, Select issues: Population and Poverty in Asia and the Pacific. New York</w:t>
      </w:r>
    </w:p>
    <w:p w14:paraId="054200AD" w14:textId="77777777" w:rsidR="00124302" w:rsidRDefault="00124302">
      <w:pPr>
        <w:jc w:val="both"/>
      </w:pPr>
    </w:p>
    <w:p w14:paraId="5020AD6F" w14:textId="77777777" w:rsidR="00124302" w:rsidRDefault="00FC32C0">
      <w:pPr>
        <w:jc w:val="both"/>
      </w:pPr>
      <w:r>
        <w:t>United Nations. 2003. Population, Education and Development. New York</w:t>
      </w:r>
    </w:p>
    <w:p w14:paraId="10AA6B32" w14:textId="77777777" w:rsidR="00124302" w:rsidRDefault="00124302">
      <w:pPr>
        <w:jc w:val="both"/>
      </w:pPr>
    </w:p>
    <w:p w14:paraId="74DF17E8" w14:textId="77777777" w:rsidR="00124302" w:rsidRDefault="00FC32C0">
      <w:pPr>
        <w:jc w:val="both"/>
      </w:pPr>
      <w:r>
        <w:t>United Nations. 2001. Population, Gender and Development: A Concise Report. NY.</w:t>
      </w:r>
    </w:p>
    <w:p w14:paraId="2DA508B5" w14:textId="77777777" w:rsidR="00124302" w:rsidRDefault="00124302">
      <w:pPr>
        <w:jc w:val="both"/>
      </w:pPr>
    </w:p>
    <w:p w14:paraId="2F4BD11C" w14:textId="77777777" w:rsidR="00124302" w:rsidRDefault="00FC32C0">
      <w:pPr>
        <w:jc w:val="both"/>
      </w:pPr>
      <w:r>
        <w:t>World Bank. 2007. Healthy Development: the World Bank Strategy for Health, Nutrition, &amp; Population Results. Washington, DC</w:t>
      </w:r>
    </w:p>
    <w:p w14:paraId="0AA1F259" w14:textId="77777777" w:rsidR="00124302" w:rsidRDefault="00124302">
      <w:pPr>
        <w:jc w:val="both"/>
      </w:pPr>
    </w:p>
    <w:p w14:paraId="01DAE547" w14:textId="77777777" w:rsidR="00124302" w:rsidRDefault="00FC32C0">
      <w:pPr>
        <w:jc w:val="both"/>
      </w:pPr>
      <w:r>
        <w:t>David E. Bloom, David Canning, and Dean T. Jamison. 2004. “Health, Wealth, and Welfare: New evidence and a wider perspective suggest sizable economic returns to better health” in International Monetary Fund (2004)’s Health and Development: A compilation of articles from Finance &amp; Development</w:t>
      </w:r>
    </w:p>
    <w:p w14:paraId="459A76F6" w14:textId="77777777" w:rsidR="00124302" w:rsidRDefault="00FC32C0">
      <w:pPr>
        <w:jc w:val="both"/>
      </w:pPr>
      <w:r>
        <w:t>https://www.imf.org/external/pubs/ft/health/eng/hdwi/hdwi.pdf</w:t>
      </w:r>
    </w:p>
    <w:p w14:paraId="51D28E9D" w14:textId="77777777" w:rsidR="00124302" w:rsidRDefault="00124302">
      <w:pPr>
        <w:jc w:val="both"/>
      </w:pPr>
    </w:p>
    <w:p w14:paraId="15B60650" w14:textId="137CA1B8" w:rsidR="00124302" w:rsidRDefault="00FC32C0">
      <w:pPr>
        <w:jc w:val="both"/>
      </w:pPr>
      <w:r>
        <w:t>Commission on Social Determinants of Health. 2008. Closing the health gap in a generation</w:t>
      </w:r>
      <w:r w:rsidR="006D334F">
        <w:t xml:space="preserve"> </w:t>
      </w:r>
      <w:r>
        <w:t>(Executive Summary). World Health Organization; pp.1-23http://www.who.int/social_determinants/final_report/csdh_finalreport_2008.pdf</w:t>
      </w:r>
    </w:p>
    <w:p w14:paraId="031CE669" w14:textId="77777777" w:rsidR="00124302" w:rsidRDefault="00124302">
      <w:pPr>
        <w:jc w:val="both"/>
      </w:pPr>
    </w:p>
    <w:p w14:paraId="06BFF83B" w14:textId="77777777" w:rsidR="00124302" w:rsidRDefault="00FC32C0">
      <w:pPr>
        <w:jc w:val="both"/>
      </w:pPr>
      <w:proofErr w:type="spellStart"/>
      <w:r>
        <w:t>Bundhamcharoen</w:t>
      </w:r>
      <w:proofErr w:type="spellEnd"/>
      <w:r>
        <w:t>, K. et. al. 2011. “Demographic and Health Transitions: Health System Challenges and Future Directions” in United Nations Population Fund Country Office for Thailand’s Impact of Demographic Change in Thailand. Page 65-84</w:t>
      </w:r>
    </w:p>
    <w:p w14:paraId="0DA297C0" w14:textId="77777777" w:rsidR="00124302" w:rsidRDefault="00124302">
      <w:pPr>
        <w:jc w:val="both"/>
      </w:pPr>
    </w:p>
    <w:p w14:paraId="31A46095" w14:textId="0123C2CF" w:rsidR="00124302" w:rsidRDefault="00FC32C0">
      <w:pPr>
        <w:jc w:val="both"/>
      </w:pPr>
      <w:r>
        <w:t xml:space="preserve">World Bank Group and the International Monetary Fund. 2015. Global Monitoring Report 2014/2015: Ending Poverty and Sharing Prosperity. The World Bank. </w:t>
      </w:r>
      <w:hyperlink r:id="rId7" w:history="1">
        <w:r w:rsidR="00451F91" w:rsidRPr="000A45ED">
          <w:rPr>
            <w:rStyle w:val="Hyperlink"/>
          </w:rPr>
          <w:t>http://www.worldbank.org/en/publication/global-monitoring-report</w:t>
        </w:r>
      </w:hyperlink>
    </w:p>
    <w:p w14:paraId="3846AA91" w14:textId="77777777" w:rsidR="00451F91" w:rsidRDefault="00451F91">
      <w:pPr>
        <w:jc w:val="both"/>
      </w:pPr>
    </w:p>
    <w:p w14:paraId="53F5433C" w14:textId="4DC2E7A3" w:rsidR="00451F91" w:rsidRPr="00203E86" w:rsidRDefault="00451F91">
      <w:pPr>
        <w:jc w:val="both"/>
      </w:pPr>
      <w:proofErr w:type="spellStart"/>
      <w:r w:rsidRPr="00203E86">
        <w:t>Fägerlind</w:t>
      </w:r>
      <w:proofErr w:type="spellEnd"/>
      <w:r w:rsidRPr="00203E86">
        <w:t xml:space="preserve">, </w:t>
      </w:r>
      <w:proofErr w:type="spellStart"/>
      <w:r w:rsidRPr="00203E86">
        <w:t>Ingemar</w:t>
      </w:r>
      <w:proofErr w:type="spellEnd"/>
      <w:r w:rsidRPr="00203E86">
        <w:t xml:space="preserve">, and Lawrence J. </w:t>
      </w:r>
      <w:proofErr w:type="spellStart"/>
      <w:r w:rsidRPr="00203E86">
        <w:t>Saha</w:t>
      </w:r>
      <w:proofErr w:type="spellEnd"/>
      <w:r w:rsidRPr="00203E86">
        <w:t xml:space="preserve">. Education and national development: A comparative perspective. Elsevier, 2016. </w:t>
      </w:r>
    </w:p>
    <w:p w14:paraId="493D349A" w14:textId="77777777" w:rsidR="00451F91" w:rsidRPr="00203E86" w:rsidRDefault="00451F91">
      <w:pPr>
        <w:jc w:val="both"/>
      </w:pPr>
    </w:p>
    <w:p w14:paraId="4C17D05C" w14:textId="7F2A262F" w:rsidR="00451F91" w:rsidRPr="00203E86" w:rsidRDefault="00451F91">
      <w:pPr>
        <w:jc w:val="both"/>
      </w:pPr>
      <w:proofErr w:type="spellStart"/>
      <w:r w:rsidRPr="00203E86">
        <w:t>Psacharopoulos</w:t>
      </w:r>
      <w:proofErr w:type="spellEnd"/>
      <w:r w:rsidRPr="00203E86">
        <w:t xml:space="preserve">, George. "Education and development: a review." The World Bank Research Observer 3.1 (1988): 99-116. </w:t>
      </w:r>
    </w:p>
    <w:p w14:paraId="397DDDAE" w14:textId="77777777" w:rsidR="00451F91" w:rsidRPr="00203E86" w:rsidRDefault="00451F91">
      <w:pPr>
        <w:jc w:val="both"/>
      </w:pPr>
    </w:p>
    <w:p w14:paraId="0F07CE31" w14:textId="02594A0C" w:rsidR="00451F91" w:rsidRPr="00203E86" w:rsidRDefault="00E35384">
      <w:pPr>
        <w:jc w:val="both"/>
      </w:pPr>
      <w:proofErr w:type="spellStart"/>
      <w:r w:rsidRPr="00203E86">
        <w:t>Starbird</w:t>
      </w:r>
      <w:proofErr w:type="spellEnd"/>
      <w:r w:rsidRPr="00203E86">
        <w:t>, Ellen, Maureen Norton, and Rachel Marcus. "Investing in family planning: key to achieving the sustainable development goals." Global health: science and practice 4.2 (2016): 191-210.</w:t>
      </w:r>
    </w:p>
    <w:p w14:paraId="051C8402" w14:textId="77777777" w:rsidR="00E35384" w:rsidRPr="00203E86" w:rsidRDefault="00E35384">
      <w:pPr>
        <w:jc w:val="both"/>
      </w:pPr>
    </w:p>
    <w:p w14:paraId="3200EF42" w14:textId="1C1D4AAD" w:rsidR="00E35384" w:rsidRDefault="00E35384">
      <w:pPr>
        <w:jc w:val="both"/>
      </w:pPr>
      <w:proofErr w:type="spellStart"/>
      <w:r w:rsidRPr="00203E86">
        <w:t>Goodkind</w:t>
      </w:r>
      <w:proofErr w:type="spellEnd"/>
      <w:r w:rsidRPr="00203E86">
        <w:t>, Daniel, et al. "The demographic impact and development benefits of meeting demand for family planning with modern contraceptive methods." Global health action 11.1 (2018): 1423861.</w:t>
      </w:r>
    </w:p>
    <w:sectPr w:rsidR="00E35384">
      <w:footerReference w:type="default" r:id="rId8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EBD57" w14:textId="77777777" w:rsidR="00EB5A93" w:rsidRDefault="00EB5A93">
      <w:r>
        <w:separator/>
      </w:r>
    </w:p>
  </w:endnote>
  <w:endnote w:type="continuationSeparator" w:id="0">
    <w:p w14:paraId="6A69D6EE" w14:textId="77777777" w:rsidR="00EB5A93" w:rsidRDefault="00EB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078D" w14:textId="77777777" w:rsidR="00124302" w:rsidRDefault="00FC32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Cs w:val="24"/>
      </w:rPr>
    </w:pPr>
    <w:r>
      <w:rPr>
        <w:color w:val="000000"/>
        <w:szCs w:val="24"/>
      </w:rPr>
      <w:t xml:space="preserve">Page </w:t>
    </w:r>
    <w:r>
      <w:rPr>
        <w:b/>
        <w:color w:val="000000"/>
        <w:szCs w:val="24"/>
      </w:rPr>
      <w:fldChar w:fldCharType="begin"/>
    </w:r>
    <w:r>
      <w:rPr>
        <w:b/>
        <w:color w:val="000000"/>
        <w:szCs w:val="24"/>
      </w:rPr>
      <w:instrText>PAGE</w:instrText>
    </w:r>
    <w:r>
      <w:rPr>
        <w:b/>
        <w:color w:val="000000"/>
        <w:szCs w:val="24"/>
      </w:rPr>
      <w:fldChar w:fldCharType="separate"/>
    </w:r>
    <w:r w:rsidR="005D24B9">
      <w:rPr>
        <w:b/>
        <w:noProof/>
        <w:color w:val="000000"/>
        <w:szCs w:val="24"/>
      </w:rPr>
      <w:t>4</w:t>
    </w:r>
    <w:r>
      <w:rPr>
        <w:b/>
        <w:color w:val="000000"/>
        <w:szCs w:val="24"/>
      </w:rPr>
      <w:fldChar w:fldCharType="end"/>
    </w:r>
    <w:r>
      <w:rPr>
        <w:color w:val="000000"/>
        <w:szCs w:val="24"/>
      </w:rPr>
      <w:t xml:space="preserve"> of </w:t>
    </w:r>
    <w:r>
      <w:rPr>
        <w:b/>
        <w:color w:val="000000"/>
        <w:szCs w:val="24"/>
      </w:rPr>
      <w:fldChar w:fldCharType="begin"/>
    </w:r>
    <w:r>
      <w:rPr>
        <w:b/>
        <w:color w:val="000000"/>
        <w:szCs w:val="24"/>
      </w:rPr>
      <w:instrText>NUMPAGES</w:instrText>
    </w:r>
    <w:r>
      <w:rPr>
        <w:b/>
        <w:color w:val="000000"/>
        <w:szCs w:val="24"/>
      </w:rPr>
      <w:fldChar w:fldCharType="separate"/>
    </w:r>
    <w:r w:rsidR="005D24B9">
      <w:rPr>
        <w:b/>
        <w:noProof/>
        <w:color w:val="000000"/>
        <w:szCs w:val="24"/>
      </w:rPr>
      <w:t>4</w:t>
    </w:r>
    <w:r>
      <w:rPr>
        <w:b/>
        <w:color w:val="000000"/>
        <w:szCs w:val="24"/>
      </w:rPr>
      <w:fldChar w:fldCharType="end"/>
    </w:r>
  </w:p>
  <w:p w14:paraId="02C0792E" w14:textId="77777777" w:rsidR="00124302" w:rsidRDefault="001243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7FB77" w14:textId="77777777" w:rsidR="00EB5A93" w:rsidRDefault="00EB5A93">
      <w:r>
        <w:separator/>
      </w:r>
    </w:p>
  </w:footnote>
  <w:footnote w:type="continuationSeparator" w:id="0">
    <w:p w14:paraId="67CA3ECA" w14:textId="77777777" w:rsidR="00EB5A93" w:rsidRDefault="00EB5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02"/>
    <w:rsid w:val="00124302"/>
    <w:rsid w:val="00130A36"/>
    <w:rsid w:val="00192DC9"/>
    <w:rsid w:val="001D6E0E"/>
    <w:rsid w:val="00203E86"/>
    <w:rsid w:val="0029778C"/>
    <w:rsid w:val="003D02D8"/>
    <w:rsid w:val="00442EEC"/>
    <w:rsid w:val="00451F91"/>
    <w:rsid w:val="005D24B9"/>
    <w:rsid w:val="006B06FC"/>
    <w:rsid w:val="006D334F"/>
    <w:rsid w:val="0071571B"/>
    <w:rsid w:val="00770A93"/>
    <w:rsid w:val="0086053C"/>
    <w:rsid w:val="00862E57"/>
    <w:rsid w:val="009062F6"/>
    <w:rsid w:val="00906C6E"/>
    <w:rsid w:val="00996E7B"/>
    <w:rsid w:val="00DC5887"/>
    <w:rsid w:val="00E35384"/>
    <w:rsid w:val="00EB5A93"/>
    <w:rsid w:val="00ED1983"/>
    <w:rsid w:val="00FC32C0"/>
    <w:rsid w:val="00FC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F697"/>
  <w15:docId w15:val="{945B7669-7A83-8E45-A0A1-E56E0DC7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FF0"/>
    <w:rPr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55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E956B9"/>
    <w:rPr>
      <w:color w:val="0000FF"/>
      <w:u w:val="single"/>
    </w:rPr>
  </w:style>
  <w:style w:type="table" w:styleId="TableGrid">
    <w:name w:val="Table Grid"/>
    <w:basedOn w:val="TableNormal"/>
    <w:rsid w:val="004D2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D5DF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D5DFB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3A25F2"/>
    <w:pPr>
      <w:ind w:left="720"/>
      <w:contextualSpacing/>
    </w:pPr>
  </w:style>
  <w:style w:type="character" w:customStyle="1" w:styleId="st">
    <w:name w:val="st"/>
    <w:basedOn w:val="DefaultParagraphFont"/>
    <w:rsid w:val="00E04DDB"/>
  </w:style>
  <w:style w:type="character" w:customStyle="1" w:styleId="Heading1Char">
    <w:name w:val="Heading 1 Char"/>
    <w:basedOn w:val="DefaultParagraphFont"/>
    <w:link w:val="Heading1"/>
    <w:rsid w:val="00BD6556"/>
    <w:rPr>
      <w:rFonts w:asciiTheme="majorHAnsi" w:eastAsiaTheme="majorEastAsia" w:hAnsiTheme="majorHAnsi"/>
      <w:b/>
      <w:bCs/>
      <w:color w:val="365F91" w:themeColor="accent1" w:themeShade="BF"/>
      <w:sz w:val="28"/>
      <w:szCs w:val="35"/>
      <w:lang w:bidi="th-TH"/>
    </w:rPr>
  </w:style>
  <w:style w:type="paragraph" w:styleId="Header">
    <w:name w:val="header"/>
    <w:basedOn w:val="Normal"/>
    <w:link w:val="HeaderChar"/>
    <w:unhideWhenUsed/>
    <w:rsid w:val="00A01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C1F"/>
    <w:rPr>
      <w:sz w:val="24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A01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C1F"/>
    <w:rPr>
      <w:sz w:val="24"/>
      <w:szCs w:val="28"/>
      <w:lang w:bidi="th-TH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2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orldbank.org/en/publication/global-monitoring-repo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Dvb6JCSCZgs6fARyZpXXu2Vq5w==">AMUW2mXoAMCzCO1HRaWEPbloCvxp93yOjsCdgYjJtARgpnIlILV7LsNj2ZkwUoPHYg00tLtasQzVPq3D7lTZglO+4sVy5gJjTAODRRclyOiKg2ECJyJVPgd80VGwhHH2LlSWuv5vMh/I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Champsea2</dc:creator>
  <cp:lastModifiedBy>ehardim</cp:lastModifiedBy>
  <cp:revision>2</cp:revision>
  <dcterms:created xsi:type="dcterms:W3CDTF">2021-03-08T16:37:00Z</dcterms:created>
  <dcterms:modified xsi:type="dcterms:W3CDTF">2021-03-08T16:37:00Z</dcterms:modified>
</cp:coreProperties>
</file>