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3968" w14:textId="77777777" w:rsidR="00803840" w:rsidRPr="00F91701" w:rsidRDefault="00803840" w:rsidP="00803840">
      <w:pPr>
        <w:pStyle w:val="Title"/>
        <w:rPr>
          <w:rFonts w:asciiTheme="minorBidi" w:hAnsiTheme="minorBidi" w:cstheme="minorBidi"/>
          <w:b/>
          <w:i w:val="0"/>
          <w:iCs/>
          <w:smallCaps/>
          <w:szCs w:val="24"/>
        </w:rPr>
      </w:pPr>
      <w:r w:rsidRPr="00F91701">
        <w:rPr>
          <w:rFonts w:asciiTheme="minorBidi" w:hAnsiTheme="minorBidi" w:cstheme="minorBidi"/>
          <w:b/>
          <w:i w:val="0"/>
          <w:iCs/>
          <w:smallCaps/>
          <w:szCs w:val="24"/>
        </w:rPr>
        <w:t>Michigan State University</w:t>
      </w:r>
    </w:p>
    <w:p w14:paraId="3BED1676" w14:textId="77777777" w:rsidR="00803840" w:rsidRPr="00F91701" w:rsidRDefault="00803840" w:rsidP="001C07C9">
      <w:pPr>
        <w:pStyle w:val="Subtitle"/>
        <w:rPr>
          <w:rFonts w:asciiTheme="minorBidi" w:hAnsiTheme="minorBidi" w:cstheme="minorBidi"/>
          <w:i w:val="0"/>
          <w:iCs/>
          <w:smallCaps/>
          <w:sz w:val="24"/>
          <w:szCs w:val="24"/>
        </w:rPr>
      </w:pPr>
      <w:r w:rsidRPr="00F91701">
        <w:rPr>
          <w:rFonts w:asciiTheme="minorBidi" w:hAnsiTheme="minorBidi" w:cstheme="minorBidi"/>
          <w:i w:val="0"/>
          <w:iCs/>
          <w:smallCaps/>
          <w:sz w:val="24"/>
          <w:szCs w:val="24"/>
        </w:rPr>
        <w:t>Arabic 30</w:t>
      </w:r>
      <w:r w:rsidR="00C23DAC" w:rsidRPr="00F91701">
        <w:rPr>
          <w:rFonts w:asciiTheme="minorBidi" w:hAnsiTheme="minorBidi" w:cstheme="minorBidi"/>
          <w:i w:val="0"/>
          <w:iCs/>
          <w:smallCaps/>
          <w:sz w:val="24"/>
          <w:szCs w:val="24"/>
        </w:rPr>
        <w:t>1</w:t>
      </w:r>
      <w:r w:rsidRPr="00F91701">
        <w:rPr>
          <w:rFonts w:asciiTheme="minorBidi" w:hAnsiTheme="minorBidi" w:cstheme="minorBidi"/>
          <w:i w:val="0"/>
          <w:iCs/>
          <w:smallCaps/>
          <w:sz w:val="24"/>
          <w:szCs w:val="24"/>
        </w:rPr>
        <w:t>:  Advanced Arabic I</w:t>
      </w:r>
      <w:r w:rsidR="00717EB6" w:rsidRPr="00F91701">
        <w:rPr>
          <w:rFonts w:asciiTheme="minorBidi" w:hAnsiTheme="minorBidi" w:cstheme="minorBidi"/>
          <w:i w:val="0"/>
          <w:iCs/>
          <w:smallCaps/>
          <w:sz w:val="24"/>
          <w:szCs w:val="24"/>
        </w:rPr>
        <w:t xml:space="preserve"> </w:t>
      </w:r>
    </w:p>
    <w:p w14:paraId="118371E1" w14:textId="5DCE19B6" w:rsidR="00803840" w:rsidRPr="00F91701" w:rsidRDefault="00D97A4C" w:rsidP="001C07C9">
      <w:pPr>
        <w:pStyle w:val="Subtitle"/>
        <w:rPr>
          <w:rFonts w:asciiTheme="minorBidi" w:hAnsiTheme="minorBidi" w:cstheme="minorBidi"/>
          <w:i w:val="0"/>
          <w:iCs/>
          <w:smallCaps/>
          <w:sz w:val="24"/>
          <w:szCs w:val="24"/>
        </w:rPr>
      </w:pPr>
      <w:r>
        <w:rPr>
          <w:rFonts w:asciiTheme="minorBidi" w:hAnsiTheme="minorBidi" w:cstheme="minorBidi"/>
          <w:i w:val="0"/>
          <w:iCs/>
          <w:smallCaps/>
          <w:sz w:val="24"/>
          <w:szCs w:val="24"/>
        </w:rPr>
        <w:t>Summer</w:t>
      </w:r>
      <w:r w:rsidR="00B0719E" w:rsidRPr="00F91701">
        <w:rPr>
          <w:rFonts w:asciiTheme="minorBidi" w:hAnsiTheme="minorBidi" w:cstheme="minorBidi"/>
          <w:i w:val="0"/>
          <w:iCs/>
          <w:smallCaps/>
          <w:sz w:val="24"/>
          <w:szCs w:val="24"/>
        </w:rPr>
        <w:t xml:space="preserve"> 2020</w:t>
      </w:r>
    </w:p>
    <w:p w14:paraId="7AB48360" w14:textId="77777777" w:rsidR="00803840" w:rsidRPr="00F91701" w:rsidRDefault="00803840" w:rsidP="00803840">
      <w:pPr>
        <w:rPr>
          <w:rFonts w:asciiTheme="minorBidi" w:hAnsiTheme="minorBidi" w:cstheme="minorBidi"/>
        </w:rPr>
      </w:pPr>
    </w:p>
    <w:tbl>
      <w:tblPr>
        <w:tblW w:w="11080" w:type="dxa"/>
        <w:tblInd w:w="-270" w:type="dxa"/>
        <w:tblLook w:val="00A0" w:firstRow="1" w:lastRow="0" w:firstColumn="1" w:lastColumn="0" w:noHBand="0" w:noVBand="0"/>
      </w:tblPr>
      <w:tblGrid>
        <w:gridCol w:w="7130"/>
        <w:gridCol w:w="3950"/>
      </w:tblGrid>
      <w:tr w:rsidR="001C07C9" w:rsidRPr="00F91701" w14:paraId="3EB37447" w14:textId="77777777" w:rsidTr="00F43624">
        <w:trPr>
          <w:trHeight w:val="966"/>
        </w:trPr>
        <w:tc>
          <w:tcPr>
            <w:tcW w:w="7130" w:type="dxa"/>
            <w:shd w:val="clear" w:color="auto" w:fill="auto"/>
            <w:tcMar>
              <w:left w:w="0" w:type="dxa"/>
              <w:right w:w="0" w:type="dxa"/>
            </w:tcMar>
          </w:tcPr>
          <w:p w14:paraId="7A20F461" w14:textId="3A58C143" w:rsidR="001C07C9" w:rsidRPr="00F91701" w:rsidRDefault="001C07C9" w:rsidP="00B0719E">
            <w:pPr>
              <w:tabs>
                <w:tab w:val="left" w:pos="4130"/>
              </w:tabs>
              <w:rPr>
                <w:rFonts w:asciiTheme="minorBidi" w:hAnsiTheme="minorBidi" w:cstheme="minorBidi"/>
              </w:rPr>
            </w:pPr>
            <w:r w:rsidRPr="00F91701">
              <w:rPr>
                <w:rFonts w:asciiTheme="minorBidi" w:hAnsiTheme="minorBidi" w:cstheme="minorBidi"/>
                <w:b/>
                <w:bCs/>
              </w:rPr>
              <w:t xml:space="preserve">Instructor: </w:t>
            </w:r>
          </w:p>
          <w:p w14:paraId="5D4C2CD7" w14:textId="79FB0260" w:rsidR="001C07C9" w:rsidRPr="00F91701" w:rsidRDefault="001C07C9" w:rsidP="001C07C9">
            <w:pPr>
              <w:tabs>
                <w:tab w:val="left" w:pos="4130"/>
              </w:tabs>
              <w:rPr>
                <w:rFonts w:asciiTheme="minorBidi" w:hAnsiTheme="minorBidi" w:cstheme="minorBidi"/>
              </w:rPr>
            </w:pPr>
            <w:r w:rsidRPr="00F91701">
              <w:rPr>
                <w:rFonts w:asciiTheme="minorBidi" w:hAnsiTheme="minorBidi" w:cstheme="minorBidi"/>
                <w:b/>
              </w:rPr>
              <w:t xml:space="preserve">E-mail: </w:t>
            </w:r>
          </w:p>
        </w:tc>
        <w:tc>
          <w:tcPr>
            <w:tcW w:w="3950" w:type="dxa"/>
            <w:vMerge w:val="restart"/>
            <w:shd w:val="clear" w:color="auto" w:fill="auto"/>
            <w:tcMar>
              <w:left w:w="0" w:type="dxa"/>
              <w:right w:w="0" w:type="dxa"/>
            </w:tcMar>
          </w:tcPr>
          <w:p w14:paraId="40314F13" w14:textId="2FD2DB62" w:rsidR="001C07C9" w:rsidRPr="00F91701" w:rsidRDefault="001C07C9" w:rsidP="00D97A4C">
            <w:pPr>
              <w:rPr>
                <w:rFonts w:asciiTheme="minorBidi" w:hAnsiTheme="minorBidi" w:cstheme="minorBidi"/>
              </w:rPr>
            </w:pPr>
            <w:r w:rsidRPr="00F91701">
              <w:rPr>
                <w:rFonts w:asciiTheme="minorBidi" w:hAnsiTheme="minorBidi" w:cstheme="minorBidi"/>
                <w:b/>
                <w:bCs/>
              </w:rPr>
              <w:t xml:space="preserve">Class Time: </w:t>
            </w:r>
          </w:p>
        </w:tc>
      </w:tr>
      <w:tr w:rsidR="001C07C9" w:rsidRPr="00F91701" w14:paraId="55F72A2A" w14:textId="77777777" w:rsidTr="00F43624">
        <w:trPr>
          <w:trHeight w:val="6356"/>
        </w:trPr>
        <w:tc>
          <w:tcPr>
            <w:tcW w:w="7130" w:type="dxa"/>
            <w:shd w:val="clear" w:color="auto" w:fill="auto"/>
            <w:tcMar>
              <w:left w:w="0" w:type="dxa"/>
              <w:right w:w="0" w:type="dxa"/>
            </w:tcMar>
          </w:tcPr>
          <w:p w14:paraId="0580A29C" w14:textId="42172142" w:rsidR="001C07C9" w:rsidRDefault="001C07C9" w:rsidP="001C07C9">
            <w:pPr>
              <w:tabs>
                <w:tab w:val="left" w:pos="4130"/>
              </w:tabs>
              <w:rPr>
                <w:rFonts w:asciiTheme="minorBidi" w:hAnsiTheme="minorBidi" w:cstheme="minorBidi"/>
                <w:bCs/>
              </w:rPr>
            </w:pPr>
            <w:r w:rsidRPr="00F91701">
              <w:rPr>
                <w:rFonts w:asciiTheme="minorBidi" w:hAnsiTheme="minorBidi" w:cstheme="minorBidi"/>
                <w:b/>
              </w:rPr>
              <w:t>Office Hours:</w:t>
            </w:r>
          </w:p>
          <w:p w14:paraId="32EAF3D8" w14:textId="77777777" w:rsidR="00C77546" w:rsidRPr="00F91701" w:rsidRDefault="00C77546" w:rsidP="001C07C9">
            <w:pPr>
              <w:tabs>
                <w:tab w:val="left" w:pos="4130"/>
              </w:tabs>
              <w:rPr>
                <w:rFonts w:asciiTheme="minorBidi" w:hAnsiTheme="minorBidi" w:cstheme="minorBidi"/>
                <w:bCs/>
              </w:rPr>
            </w:pPr>
          </w:p>
          <w:p w14:paraId="7A996FA5" w14:textId="77777777" w:rsidR="000336B8" w:rsidRDefault="000336B8" w:rsidP="001C07C9">
            <w:pPr>
              <w:tabs>
                <w:tab w:val="left" w:pos="4130"/>
              </w:tabs>
              <w:rPr>
                <w:rFonts w:asciiTheme="minorBidi" w:hAnsiTheme="minorBidi" w:cstheme="minorBidi"/>
                <w:bCs/>
              </w:rPr>
            </w:pPr>
          </w:p>
          <w:p w14:paraId="6B5D0666" w14:textId="77777777" w:rsidR="00C77546" w:rsidRDefault="00C77546" w:rsidP="001C07C9">
            <w:pPr>
              <w:tabs>
                <w:tab w:val="left" w:pos="4130"/>
              </w:tabs>
              <w:rPr>
                <w:rFonts w:asciiTheme="minorBidi" w:hAnsiTheme="minorBidi" w:cstheme="minorBidi"/>
                <w:b/>
                <w:sz w:val="48"/>
                <w:szCs w:val="48"/>
              </w:rPr>
            </w:pPr>
            <w:r w:rsidRPr="00C77546">
              <w:rPr>
                <w:rFonts w:asciiTheme="minorBidi" w:hAnsiTheme="minorBidi" w:cstheme="minorBidi"/>
                <w:b/>
                <w:sz w:val="48"/>
                <w:szCs w:val="48"/>
              </w:rPr>
              <w:t>Syllabus Outline:</w:t>
            </w:r>
          </w:p>
          <w:p w14:paraId="6ACB61D3" w14:textId="77777777" w:rsidR="00C77546" w:rsidRDefault="00C77546" w:rsidP="001C07C9">
            <w:pPr>
              <w:tabs>
                <w:tab w:val="left" w:pos="4130"/>
              </w:tabs>
              <w:rPr>
                <w:rFonts w:asciiTheme="minorBidi" w:hAnsiTheme="minorBidi" w:cstheme="minorBidi"/>
                <w:b/>
                <w:sz w:val="48"/>
                <w:szCs w:val="48"/>
              </w:rPr>
            </w:pPr>
          </w:p>
          <w:bookmarkStart w:id="0" w:name="_Course_Description:"/>
          <w:bookmarkEnd w:id="0"/>
          <w:p w14:paraId="1774D5B7" w14:textId="77777777" w:rsidR="00C77546" w:rsidRPr="00994829" w:rsidRDefault="00994829" w:rsidP="00C77546">
            <w:pPr>
              <w:pStyle w:val="Heading1"/>
              <w:rPr>
                <w:rStyle w:val="Hyperlink"/>
                <w:sz w:val="32"/>
                <w:szCs w:val="32"/>
              </w:rPr>
            </w:pPr>
            <w:r>
              <w:rPr>
                <w:sz w:val="32"/>
                <w:szCs w:val="32"/>
              </w:rPr>
              <w:fldChar w:fldCharType="begin"/>
            </w:r>
            <w:r>
              <w:rPr>
                <w:sz w:val="32"/>
                <w:szCs w:val="32"/>
              </w:rPr>
              <w:instrText xml:space="preserve"> HYPERLINK  \l "_Course_Description:" </w:instrText>
            </w:r>
            <w:r>
              <w:rPr>
                <w:sz w:val="32"/>
                <w:szCs w:val="32"/>
              </w:rPr>
            </w:r>
            <w:r>
              <w:rPr>
                <w:sz w:val="32"/>
                <w:szCs w:val="32"/>
              </w:rPr>
              <w:fldChar w:fldCharType="separate"/>
            </w:r>
            <w:r w:rsidR="00C77546" w:rsidRPr="00994829">
              <w:rPr>
                <w:rStyle w:val="Hyperlink"/>
                <w:sz w:val="32"/>
                <w:szCs w:val="32"/>
              </w:rPr>
              <w:t>Course Description:</w:t>
            </w:r>
          </w:p>
          <w:p w14:paraId="78377CE8" w14:textId="77777777" w:rsidR="00C77546" w:rsidRDefault="00994829" w:rsidP="00152AD9">
            <w:pPr>
              <w:pStyle w:val="Heading1"/>
              <w:rPr>
                <w:sz w:val="32"/>
                <w:szCs w:val="32"/>
              </w:rPr>
            </w:pPr>
            <w:r>
              <w:rPr>
                <w:sz w:val="32"/>
                <w:szCs w:val="32"/>
              </w:rPr>
              <w:fldChar w:fldCharType="end"/>
            </w:r>
            <w:hyperlink w:anchor="_Course_Objectives:" w:history="1">
              <w:r w:rsidR="00C77546" w:rsidRPr="006930B1">
                <w:rPr>
                  <w:rStyle w:val="Hyperlink"/>
                  <w:sz w:val="32"/>
                  <w:szCs w:val="32"/>
                </w:rPr>
                <w:t>Course Objectives:</w:t>
              </w:r>
            </w:hyperlink>
          </w:p>
          <w:p w14:paraId="03BFCFAA" w14:textId="77777777" w:rsidR="00F43624" w:rsidRPr="00B477AF" w:rsidRDefault="00B477AF" w:rsidP="00F43624">
            <w:pPr>
              <w:jc w:val="both"/>
              <w:rPr>
                <w:rStyle w:val="Hyperlink"/>
                <w:b/>
                <w:bCs/>
                <w:kern w:val="36"/>
                <w:sz w:val="32"/>
                <w:szCs w:val="32"/>
              </w:rPr>
            </w:pPr>
            <w:r>
              <w:rPr>
                <w:b/>
                <w:bCs/>
                <w:kern w:val="36"/>
                <w:sz w:val="32"/>
                <w:szCs w:val="32"/>
              </w:rPr>
              <w:fldChar w:fldCharType="begin"/>
            </w:r>
            <w:r>
              <w:rPr>
                <w:b/>
                <w:bCs/>
                <w:kern w:val="36"/>
                <w:sz w:val="32"/>
                <w:szCs w:val="32"/>
              </w:rPr>
              <w:instrText xml:space="preserve"> HYPERLINK  \l "_Approach_and_Technique:" </w:instrText>
            </w:r>
            <w:r>
              <w:rPr>
                <w:b/>
                <w:bCs/>
                <w:kern w:val="36"/>
                <w:sz w:val="32"/>
                <w:szCs w:val="32"/>
              </w:rPr>
            </w:r>
            <w:r>
              <w:rPr>
                <w:b/>
                <w:bCs/>
                <w:kern w:val="36"/>
                <w:sz w:val="32"/>
                <w:szCs w:val="32"/>
              </w:rPr>
              <w:fldChar w:fldCharType="separate"/>
            </w:r>
            <w:r w:rsidR="00F43624" w:rsidRPr="00B477AF">
              <w:rPr>
                <w:rStyle w:val="Hyperlink"/>
                <w:b/>
                <w:bCs/>
                <w:kern w:val="36"/>
                <w:sz w:val="32"/>
                <w:szCs w:val="32"/>
              </w:rPr>
              <w:t>Approach and Technique:</w:t>
            </w:r>
          </w:p>
          <w:p w14:paraId="708E5823" w14:textId="77777777" w:rsidR="00F43624" w:rsidRPr="00F43624" w:rsidRDefault="00B477AF" w:rsidP="00F43624">
            <w:pPr>
              <w:jc w:val="both"/>
              <w:rPr>
                <w:rFonts w:eastAsia="PMingLiU"/>
                <w:b/>
                <w:bCs/>
              </w:rPr>
            </w:pPr>
            <w:r>
              <w:rPr>
                <w:b/>
                <w:bCs/>
                <w:kern w:val="36"/>
                <w:sz w:val="32"/>
                <w:szCs w:val="32"/>
              </w:rPr>
              <w:fldChar w:fldCharType="end"/>
            </w:r>
          </w:p>
          <w:p w14:paraId="1FD83D70" w14:textId="77777777" w:rsidR="00F43624" w:rsidRPr="00B477AF" w:rsidRDefault="00B477AF" w:rsidP="00F43624">
            <w:pPr>
              <w:jc w:val="both"/>
              <w:rPr>
                <w:rStyle w:val="Hyperlink"/>
                <w:b/>
                <w:bCs/>
                <w:kern w:val="36"/>
                <w:sz w:val="32"/>
                <w:szCs w:val="32"/>
              </w:rPr>
            </w:pPr>
            <w:r>
              <w:rPr>
                <w:b/>
                <w:bCs/>
                <w:kern w:val="36"/>
                <w:sz w:val="32"/>
                <w:szCs w:val="32"/>
              </w:rPr>
              <w:fldChar w:fldCharType="begin"/>
            </w:r>
            <w:r>
              <w:rPr>
                <w:b/>
                <w:bCs/>
                <w:kern w:val="36"/>
                <w:sz w:val="32"/>
                <w:szCs w:val="32"/>
              </w:rPr>
              <w:instrText xml:space="preserve"> HYPERLINK  \l "_Course_Requirements:" </w:instrText>
            </w:r>
            <w:r>
              <w:rPr>
                <w:b/>
                <w:bCs/>
                <w:kern w:val="36"/>
                <w:sz w:val="32"/>
                <w:szCs w:val="32"/>
              </w:rPr>
            </w:r>
            <w:r>
              <w:rPr>
                <w:b/>
                <w:bCs/>
                <w:kern w:val="36"/>
                <w:sz w:val="32"/>
                <w:szCs w:val="32"/>
              </w:rPr>
              <w:fldChar w:fldCharType="separate"/>
            </w:r>
            <w:r w:rsidR="00F43624" w:rsidRPr="00B477AF">
              <w:rPr>
                <w:rStyle w:val="Hyperlink"/>
                <w:b/>
                <w:bCs/>
                <w:kern w:val="36"/>
                <w:sz w:val="32"/>
                <w:szCs w:val="32"/>
              </w:rPr>
              <w:t xml:space="preserve">Course Requirements: </w:t>
            </w:r>
          </w:p>
          <w:p w14:paraId="45B9BBF1" w14:textId="77777777" w:rsidR="00F43624" w:rsidRPr="00F43624" w:rsidRDefault="00B477AF" w:rsidP="00F43624">
            <w:pPr>
              <w:jc w:val="both"/>
              <w:rPr>
                <w:b/>
                <w:bCs/>
                <w:kern w:val="36"/>
                <w:sz w:val="32"/>
                <w:szCs w:val="32"/>
              </w:rPr>
            </w:pPr>
            <w:r>
              <w:rPr>
                <w:b/>
                <w:bCs/>
                <w:kern w:val="36"/>
                <w:sz w:val="32"/>
                <w:szCs w:val="32"/>
              </w:rPr>
              <w:fldChar w:fldCharType="end"/>
            </w:r>
          </w:p>
          <w:p w14:paraId="016BE69E" w14:textId="77777777" w:rsidR="00F43624" w:rsidRPr="00B477AF" w:rsidRDefault="00B477AF" w:rsidP="00F43624">
            <w:pPr>
              <w:jc w:val="both"/>
              <w:rPr>
                <w:rStyle w:val="Hyperlink"/>
                <w:b/>
                <w:bCs/>
                <w:kern w:val="36"/>
                <w:sz w:val="32"/>
                <w:szCs w:val="32"/>
              </w:rPr>
            </w:pPr>
            <w:r>
              <w:rPr>
                <w:b/>
                <w:bCs/>
                <w:kern w:val="36"/>
                <w:sz w:val="32"/>
                <w:szCs w:val="32"/>
              </w:rPr>
              <w:fldChar w:fldCharType="begin"/>
            </w:r>
            <w:r>
              <w:rPr>
                <w:b/>
                <w:bCs/>
                <w:kern w:val="36"/>
                <w:sz w:val="32"/>
                <w:szCs w:val="32"/>
              </w:rPr>
              <w:instrText xml:space="preserve"> HYPERLINK  \l "_Daily_Preparation_and" </w:instrText>
            </w:r>
            <w:r>
              <w:rPr>
                <w:b/>
                <w:bCs/>
                <w:kern w:val="36"/>
                <w:sz w:val="32"/>
                <w:szCs w:val="32"/>
              </w:rPr>
            </w:r>
            <w:r>
              <w:rPr>
                <w:b/>
                <w:bCs/>
                <w:kern w:val="36"/>
                <w:sz w:val="32"/>
                <w:szCs w:val="32"/>
              </w:rPr>
              <w:fldChar w:fldCharType="separate"/>
            </w:r>
            <w:r w:rsidR="00F43624" w:rsidRPr="00B477AF">
              <w:rPr>
                <w:rStyle w:val="Hyperlink"/>
                <w:b/>
                <w:bCs/>
                <w:kern w:val="36"/>
                <w:sz w:val="32"/>
                <w:szCs w:val="32"/>
              </w:rPr>
              <w:t xml:space="preserve">Daily Preparation and Homework: </w:t>
            </w:r>
          </w:p>
          <w:p w14:paraId="237AFB9D" w14:textId="77777777" w:rsidR="00F43624" w:rsidRPr="00F43624" w:rsidRDefault="00B477AF" w:rsidP="00F43624">
            <w:pPr>
              <w:jc w:val="both"/>
              <w:rPr>
                <w:b/>
                <w:bCs/>
                <w:kern w:val="36"/>
                <w:sz w:val="32"/>
                <w:szCs w:val="32"/>
              </w:rPr>
            </w:pPr>
            <w:r>
              <w:rPr>
                <w:b/>
                <w:bCs/>
                <w:kern w:val="36"/>
                <w:sz w:val="32"/>
                <w:szCs w:val="32"/>
              </w:rPr>
              <w:fldChar w:fldCharType="end"/>
            </w:r>
          </w:p>
          <w:p w14:paraId="40138310" w14:textId="77777777" w:rsidR="00F43624" w:rsidRPr="00E727AC" w:rsidRDefault="00E727AC" w:rsidP="00F43624">
            <w:pPr>
              <w:jc w:val="both"/>
              <w:rPr>
                <w:rStyle w:val="Hyperlink"/>
                <w:b/>
                <w:bCs/>
                <w:kern w:val="36"/>
                <w:sz w:val="32"/>
                <w:szCs w:val="32"/>
              </w:rPr>
            </w:pPr>
            <w:r>
              <w:rPr>
                <w:b/>
                <w:bCs/>
                <w:kern w:val="36"/>
                <w:sz w:val="32"/>
                <w:szCs w:val="32"/>
              </w:rPr>
              <w:fldChar w:fldCharType="begin"/>
            </w:r>
            <w:r>
              <w:rPr>
                <w:b/>
                <w:bCs/>
                <w:kern w:val="36"/>
                <w:sz w:val="32"/>
                <w:szCs w:val="32"/>
              </w:rPr>
              <w:instrText xml:space="preserve"> HYPERLINK  \l "_Tests_and_Exams:" </w:instrText>
            </w:r>
            <w:r>
              <w:rPr>
                <w:b/>
                <w:bCs/>
                <w:kern w:val="36"/>
                <w:sz w:val="32"/>
                <w:szCs w:val="32"/>
              </w:rPr>
            </w:r>
            <w:r>
              <w:rPr>
                <w:b/>
                <w:bCs/>
                <w:kern w:val="36"/>
                <w:sz w:val="32"/>
                <w:szCs w:val="32"/>
              </w:rPr>
              <w:fldChar w:fldCharType="separate"/>
            </w:r>
            <w:r w:rsidR="00F43624" w:rsidRPr="00E727AC">
              <w:rPr>
                <w:rStyle w:val="Hyperlink"/>
                <w:b/>
                <w:bCs/>
                <w:kern w:val="36"/>
                <w:sz w:val="32"/>
                <w:szCs w:val="32"/>
              </w:rPr>
              <w:t xml:space="preserve">Tests and Exams: </w:t>
            </w:r>
          </w:p>
          <w:p w14:paraId="4797D7AA" w14:textId="77777777" w:rsidR="00F43624" w:rsidRPr="00F43624" w:rsidRDefault="00E727AC" w:rsidP="00F43624">
            <w:pPr>
              <w:jc w:val="both"/>
              <w:rPr>
                <w:b/>
                <w:bCs/>
                <w:kern w:val="36"/>
                <w:sz w:val="32"/>
                <w:szCs w:val="32"/>
              </w:rPr>
            </w:pPr>
            <w:r>
              <w:rPr>
                <w:b/>
                <w:bCs/>
                <w:kern w:val="36"/>
                <w:sz w:val="32"/>
                <w:szCs w:val="32"/>
              </w:rPr>
              <w:fldChar w:fldCharType="end"/>
            </w:r>
          </w:p>
          <w:p w14:paraId="273964A2" w14:textId="77777777" w:rsidR="00F43624" w:rsidRPr="00920ECC" w:rsidRDefault="00E727AC" w:rsidP="00F43624">
            <w:pPr>
              <w:jc w:val="both"/>
              <w:rPr>
                <w:rStyle w:val="Hyperlink"/>
                <w:b/>
                <w:bCs/>
                <w:color w:val="0070C0"/>
                <w:kern w:val="36"/>
                <w:sz w:val="32"/>
                <w:szCs w:val="32"/>
              </w:rPr>
            </w:pPr>
            <w:r w:rsidRPr="00920ECC">
              <w:rPr>
                <w:b/>
                <w:bCs/>
                <w:color w:val="0070C0"/>
                <w:kern w:val="36"/>
                <w:sz w:val="32"/>
                <w:szCs w:val="32"/>
              </w:rPr>
              <w:fldChar w:fldCharType="begin"/>
            </w:r>
            <w:r w:rsidRPr="00920ECC">
              <w:rPr>
                <w:b/>
                <w:bCs/>
                <w:color w:val="0070C0"/>
                <w:kern w:val="36"/>
                <w:sz w:val="32"/>
                <w:szCs w:val="32"/>
              </w:rPr>
              <w:instrText xml:space="preserve"> HYPERLINK  \l "_Class_Participation:" </w:instrText>
            </w:r>
            <w:r w:rsidRPr="00920ECC">
              <w:rPr>
                <w:b/>
                <w:bCs/>
                <w:color w:val="0070C0"/>
                <w:kern w:val="36"/>
                <w:sz w:val="32"/>
                <w:szCs w:val="32"/>
              </w:rPr>
            </w:r>
            <w:r w:rsidRPr="00920ECC">
              <w:rPr>
                <w:b/>
                <w:bCs/>
                <w:color w:val="0070C0"/>
                <w:kern w:val="36"/>
                <w:sz w:val="32"/>
                <w:szCs w:val="32"/>
              </w:rPr>
              <w:fldChar w:fldCharType="separate"/>
            </w:r>
            <w:r w:rsidR="00F43624" w:rsidRPr="00920ECC">
              <w:rPr>
                <w:rStyle w:val="Hyperlink"/>
                <w:b/>
                <w:bCs/>
                <w:color w:val="0070C0"/>
                <w:kern w:val="36"/>
                <w:sz w:val="32"/>
                <w:szCs w:val="32"/>
              </w:rPr>
              <w:t xml:space="preserve">Class Participation: </w:t>
            </w:r>
          </w:p>
          <w:p w14:paraId="5FD66674" w14:textId="77777777" w:rsidR="00F43624" w:rsidRPr="00920ECC" w:rsidRDefault="00E727AC" w:rsidP="00F43624">
            <w:pPr>
              <w:jc w:val="both"/>
              <w:rPr>
                <w:b/>
                <w:bCs/>
                <w:color w:val="0070C0"/>
                <w:kern w:val="36"/>
                <w:sz w:val="32"/>
                <w:szCs w:val="32"/>
              </w:rPr>
            </w:pPr>
            <w:r w:rsidRPr="00920ECC">
              <w:rPr>
                <w:b/>
                <w:bCs/>
                <w:color w:val="0070C0"/>
                <w:kern w:val="36"/>
                <w:sz w:val="32"/>
                <w:szCs w:val="32"/>
              </w:rPr>
              <w:fldChar w:fldCharType="end"/>
            </w:r>
            <w:r w:rsidR="00F43624" w:rsidRPr="00920ECC">
              <w:rPr>
                <w:b/>
                <w:bCs/>
                <w:color w:val="0070C0"/>
                <w:kern w:val="36"/>
                <w:sz w:val="32"/>
                <w:szCs w:val="32"/>
              </w:rPr>
              <w:t xml:space="preserve">      </w:t>
            </w:r>
            <w:hyperlink w:anchor="_Use_of_Arabic:" w:history="1">
              <w:r w:rsidR="00F43624" w:rsidRPr="00920ECC">
                <w:rPr>
                  <w:b/>
                  <w:bCs/>
                  <w:color w:val="0070C0"/>
                  <w:kern w:val="36"/>
                  <w:sz w:val="32"/>
                  <w:szCs w:val="32"/>
                </w:rPr>
                <w:t>Use of Arabic</w:t>
              </w:r>
            </w:hyperlink>
          </w:p>
          <w:p w14:paraId="3F25548B" w14:textId="77777777" w:rsidR="00F43624" w:rsidRPr="00F43624" w:rsidRDefault="00F43624" w:rsidP="00F43624">
            <w:pPr>
              <w:jc w:val="both"/>
              <w:rPr>
                <w:b/>
                <w:bCs/>
                <w:kern w:val="36"/>
                <w:sz w:val="32"/>
                <w:szCs w:val="32"/>
              </w:rPr>
            </w:pPr>
          </w:p>
          <w:p w14:paraId="162941A0" w14:textId="77777777" w:rsidR="00F43624" w:rsidRPr="003A43F1" w:rsidRDefault="00F43624" w:rsidP="00F43624">
            <w:pPr>
              <w:jc w:val="both"/>
              <w:rPr>
                <w:b/>
                <w:bCs/>
                <w:color w:val="0070C0"/>
                <w:kern w:val="36"/>
                <w:sz w:val="32"/>
                <w:szCs w:val="32"/>
              </w:rPr>
            </w:pPr>
            <w:r w:rsidRPr="00F43624">
              <w:rPr>
                <w:b/>
                <w:bCs/>
                <w:kern w:val="36"/>
                <w:sz w:val="32"/>
                <w:szCs w:val="32"/>
              </w:rPr>
              <w:fldChar w:fldCharType="begin"/>
            </w:r>
            <w:r w:rsidR="00E727AC">
              <w:rPr>
                <w:b/>
                <w:bCs/>
                <w:kern w:val="36"/>
                <w:sz w:val="32"/>
                <w:szCs w:val="32"/>
              </w:rPr>
              <w:instrText>HYPERLINK  \l "_Journals:"</w:instrText>
            </w:r>
            <w:r w:rsidRPr="00F43624">
              <w:rPr>
                <w:b/>
                <w:bCs/>
                <w:kern w:val="36"/>
                <w:sz w:val="32"/>
                <w:szCs w:val="32"/>
              </w:rPr>
            </w:r>
            <w:r w:rsidRPr="00F43624">
              <w:rPr>
                <w:b/>
                <w:bCs/>
                <w:kern w:val="36"/>
                <w:sz w:val="32"/>
                <w:szCs w:val="32"/>
              </w:rPr>
              <w:fldChar w:fldCharType="separate"/>
            </w:r>
            <w:r w:rsidRPr="003A43F1">
              <w:rPr>
                <w:b/>
                <w:bCs/>
                <w:color w:val="0070C0"/>
                <w:kern w:val="36"/>
                <w:sz w:val="32"/>
                <w:szCs w:val="32"/>
              </w:rPr>
              <w:t xml:space="preserve">Journals: </w:t>
            </w:r>
          </w:p>
          <w:p w14:paraId="47C74488" w14:textId="77777777" w:rsidR="00F43624" w:rsidRPr="00F43624" w:rsidRDefault="00F43624" w:rsidP="00F43624">
            <w:pPr>
              <w:jc w:val="both"/>
              <w:rPr>
                <w:b/>
                <w:bCs/>
                <w:kern w:val="36"/>
                <w:sz w:val="32"/>
                <w:szCs w:val="32"/>
              </w:rPr>
            </w:pPr>
            <w:r w:rsidRPr="00F43624">
              <w:rPr>
                <w:b/>
                <w:bCs/>
                <w:kern w:val="36"/>
                <w:sz w:val="32"/>
                <w:szCs w:val="32"/>
              </w:rPr>
              <w:fldChar w:fldCharType="end"/>
            </w:r>
          </w:p>
          <w:p w14:paraId="429CF218" w14:textId="77777777" w:rsidR="00F43624" w:rsidRPr="00E727AC" w:rsidRDefault="00E727AC" w:rsidP="00F43624">
            <w:pPr>
              <w:jc w:val="both"/>
              <w:rPr>
                <w:rStyle w:val="Hyperlink"/>
                <w:b/>
                <w:bCs/>
                <w:kern w:val="36"/>
                <w:sz w:val="32"/>
                <w:szCs w:val="32"/>
              </w:rPr>
            </w:pPr>
            <w:r>
              <w:rPr>
                <w:b/>
                <w:bCs/>
                <w:kern w:val="36"/>
                <w:sz w:val="32"/>
                <w:szCs w:val="32"/>
              </w:rPr>
              <w:fldChar w:fldCharType="begin"/>
            </w:r>
            <w:r>
              <w:rPr>
                <w:b/>
                <w:bCs/>
                <w:kern w:val="36"/>
                <w:sz w:val="32"/>
                <w:szCs w:val="32"/>
              </w:rPr>
              <w:instrText xml:space="preserve"> HYPERLINK  \l "_Required_Texts:" </w:instrText>
            </w:r>
            <w:r>
              <w:rPr>
                <w:b/>
                <w:bCs/>
                <w:kern w:val="36"/>
                <w:sz w:val="32"/>
                <w:szCs w:val="32"/>
              </w:rPr>
            </w:r>
            <w:r>
              <w:rPr>
                <w:b/>
                <w:bCs/>
                <w:kern w:val="36"/>
                <w:sz w:val="32"/>
                <w:szCs w:val="32"/>
              </w:rPr>
              <w:fldChar w:fldCharType="separate"/>
            </w:r>
            <w:r w:rsidR="00F43624" w:rsidRPr="00E727AC">
              <w:rPr>
                <w:rStyle w:val="Hyperlink"/>
                <w:b/>
                <w:bCs/>
                <w:kern w:val="36"/>
                <w:sz w:val="32"/>
                <w:szCs w:val="32"/>
              </w:rPr>
              <w:t>Required Texts:</w:t>
            </w:r>
          </w:p>
          <w:p w14:paraId="1A0050A6" w14:textId="77777777" w:rsidR="00F43624" w:rsidRPr="00F43624" w:rsidRDefault="00E727AC" w:rsidP="00F43624">
            <w:pPr>
              <w:jc w:val="both"/>
              <w:rPr>
                <w:b/>
                <w:bCs/>
                <w:kern w:val="36"/>
                <w:sz w:val="32"/>
                <w:szCs w:val="32"/>
              </w:rPr>
            </w:pPr>
            <w:r>
              <w:rPr>
                <w:b/>
                <w:bCs/>
                <w:kern w:val="36"/>
                <w:sz w:val="32"/>
                <w:szCs w:val="32"/>
              </w:rPr>
              <w:fldChar w:fldCharType="end"/>
            </w:r>
          </w:p>
          <w:p w14:paraId="1922A030" w14:textId="77777777" w:rsidR="00F43624" w:rsidRPr="00E727AC" w:rsidRDefault="00E727AC" w:rsidP="00F43624">
            <w:pPr>
              <w:jc w:val="both"/>
              <w:rPr>
                <w:rStyle w:val="Hyperlink"/>
                <w:b/>
                <w:bCs/>
                <w:kern w:val="36"/>
                <w:sz w:val="32"/>
                <w:szCs w:val="32"/>
              </w:rPr>
            </w:pPr>
            <w:r>
              <w:rPr>
                <w:b/>
                <w:bCs/>
                <w:kern w:val="36"/>
                <w:sz w:val="32"/>
                <w:szCs w:val="32"/>
              </w:rPr>
              <w:fldChar w:fldCharType="begin"/>
            </w:r>
            <w:r>
              <w:rPr>
                <w:b/>
                <w:bCs/>
                <w:kern w:val="36"/>
                <w:sz w:val="32"/>
                <w:szCs w:val="32"/>
              </w:rPr>
              <w:instrText xml:space="preserve"> HYPERLINK  \l "_Access_Listening_Materials:" </w:instrText>
            </w:r>
            <w:r>
              <w:rPr>
                <w:b/>
                <w:bCs/>
                <w:kern w:val="36"/>
                <w:sz w:val="32"/>
                <w:szCs w:val="32"/>
              </w:rPr>
            </w:r>
            <w:r>
              <w:rPr>
                <w:b/>
                <w:bCs/>
                <w:kern w:val="36"/>
                <w:sz w:val="32"/>
                <w:szCs w:val="32"/>
              </w:rPr>
              <w:fldChar w:fldCharType="separate"/>
            </w:r>
            <w:r w:rsidR="00F43624" w:rsidRPr="00E727AC">
              <w:rPr>
                <w:rStyle w:val="Hyperlink"/>
                <w:b/>
                <w:bCs/>
                <w:kern w:val="36"/>
                <w:sz w:val="32"/>
                <w:szCs w:val="32"/>
              </w:rPr>
              <w:t>Access Listening Materials:</w:t>
            </w:r>
          </w:p>
          <w:p w14:paraId="60680789" w14:textId="77777777" w:rsidR="00F43624" w:rsidRPr="00F43624" w:rsidRDefault="00E727AC" w:rsidP="00F43624">
            <w:pPr>
              <w:jc w:val="both"/>
              <w:rPr>
                <w:b/>
                <w:bCs/>
                <w:kern w:val="36"/>
                <w:sz w:val="32"/>
                <w:szCs w:val="32"/>
              </w:rPr>
            </w:pPr>
            <w:r>
              <w:rPr>
                <w:b/>
                <w:bCs/>
                <w:kern w:val="36"/>
                <w:sz w:val="32"/>
                <w:szCs w:val="32"/>
              </w:rPr>
              <w:fldChar w:fldCharType="end"/>
            </w:r>
          </w:p>
          <w:p w14:paraId="11F5F228" w14:textId="77777777" w:rsidR="00F43624" w:rsidRPr="00E727AC" w:rsidRDefault="00E727AC" w:rsidP="00F43624">
            <w:pPr>
              <w:jc w:val="both"/>
              <w:rPr>
                <w:rStyle w:val="Hyperlink"/>
                <w:b/>
                <w:bCs/>
                <w:kern w:val="36"/>
                <w:sz w:val="32"/>
                <w:szCs w:val="32"/>
              </w:rPr>
            </w:pPr>
            <w:r>
              <w:rPr>
                <w:b/>
                <w:bCs/>
                <w:kern w:val="36"/>
                <w:sz w:val="32"/>
                <w:szCs w:val="32"/>
              </w:rPr>
              <w:fldChar w:fldCharType="begin"/>
            </w:r>
            <w:r>
              <w:rPr>
                <w:b/>
                <w:bCs/>
                <w:kern w:val="36"/>
                <w:sz w:val="32"/>
                <w:szCs w:val="32"/>
              </w:rPr>
              <w:instrText xml:space="preserve"> HYPERLINK  \l "_Online_newspapers:" </w:instrText>
            </w:r>
            <w:r>
              <w:rPr>
                <w:b/>
                <w:bCs/>
                <w:kern w:val="36"/>
                <w:sz w:val="32"/>
                <w:szCs w:val="32"/>
              </w:rPr>
            </w:r>
            <w:r>
              <w:rPr>
                <w:b/>
                <w:bCs/>
                <w:kern w:val="36"/>
                <w:sz w:val="32"/>
                <w:szCs w:val="32"/>
              </w:rPr>
              <w:fldChar w:fldCharType="separate"/>
            </w:r>
            <w:r w:rsidR="00F43624" w:rsidRPr="00E727AC">
              <w:rPr>
                <w:rStyle w:val="Hyperlink"/>
                <w:b/>
                <w:bCs/>
                <w:kern w:val="36"/>
                <w:sz w:val="32"/>
                <w:szCs w:val="32"/>
              </w:rPr>
              <w:t>Online newspapers:</w:t>
            </w:r>
          </w:p>
          <w:p w14:paraId="2357A4C7" w14:textId="77777777" w:rsidR="00F43624" w:rsidRPr="00F43624" w:rsidRDefault="00E727AC" w:rsidP="00F43624">
            <w:pPr>
              <w:jc w:val="both"/>
              <w:rPr>
                <w:b/>
                <w:bCs/>
                <w:kern w:val="36"/>
                <w:sz w:val="32"/>
                <w:szCs w:val="32"/>
              </w:rPr>
            </w:pPr>
            <w:r>
              <w:rPr>
                <w:b/>
                <w:bCs/>
                <w:kern w:val="36"/>
                <w:sz w:val="32"/>
                <w:szCs w:val="32"/>
              </w:rPr>
              <w:lastRenderedPageBreak/>
              <w:fldChar w:fldCharType="end"/>
            </w:r>
          </w:p>
          <w:p w14:paraId="74591B44" w14:textId="77777777" w:rsidR="00F43624" w:rsidRPr="00E727AC" w:rsidRDefault="00E727AC" w:rsidP="00F43624">
            <w:pPr>
              <w:jc w:val="both"/>
              <w:rPr>
                <w:rStyle w:val="Hyperlink"/>
                <w:b/>
                <w:bCs/>
                <w:kern w:val="36"/>
                <w:sz w:val="32"/>
                <w:szCs w:val="32"/>
              </w:rPr>
            </w:pPr>
            <w:r>
              <w:rPr>
                <w:b/>
                <w:bCs/>
                <w:kern w:val="36"/>
                <w:sz w:val="32"/>
                <w:szCs w:val="32"/>
              </w:rPr>
              <w:fldChar w:fldCharType="begin"/>
            </w:r>
            <w:r>
              <w:rPr>
                <w:b/>
                <w:bCs/>
                <w:kern w:val="36"/>
                <w:sz w:val="32"/>
                <w:szCs w:val="32"/>
              </w:rPr>
              <w:instrText xml:space="preserve"> HYPERLINK  \l "_Websites:" </w:instrText>
            </w:r>
            <w:r>
              <w:rPr>
                <w:b/>
                <w:bCs/>
                <w:kern w:val="36"/>
                <w:sz w:val="32"/>
                <w:szCs w:val="32"/>
              </w:rPr>
            </w:r>
            <w:r>
              <w:rPr>
                <w:b/>
                <w:bCs/>
                <w:kern w:val="36"/>
                <w:sz w:val="32"/>
                <w:szCs w:val="32"/>
              </w:rPr>
              <w:fldChar w:fldCharType="separate"/>
            </w:r>
            <w:r w:rsidR="00F43624" w:rsidRPr="00E727AC">
              <w:rPr>
                <w:rStyle w:val="Hyperlink"/>
                <w:b/>
                <w:bCs/>
                <w:kern w:val="36"/>
                <w:sz w:val="32"/>
                <w:szCs w:val="32"/>
              </w:rPr>
              <w:t>Websites:</w:t>
            </w:r>
          </w:p>
          <w:p w14:paraId="1977E9A8" w14:textId="77777777" w:rsidR="00F43624" w:rsidRPr="00F43624" w:rsidRDefault="00E727AC" w:rsidP="00F43624">
            <w:pPr>
              <w:jc w:val="both"/>
              <w:rPr>
                <w:b/>
                <w:bCs/>
                <w:kern w:val="36"/>
                <w:sz w:val="32"/>
                <w:szCs w:val="32"/>
              </w:rPr>
            </w:pPr>
            <w:r>
              <w:rPr>
                <w:b/>
                <w:bCs/>
                <w:kern w:val="36"/>
                <w:sz w:val="32"/>
                <w:szCs w:val="32"/>
              </w:rPr>
              <w:fldChar w:fldCharType="end"/>
            </w:r>
          </w:p>
          <w:p w14:paraId="284B7F84" w14:textId="77777777" w:rsidR="00F43624" w:rsidRPr="003A43F1" w:rsidRDefault="00E727AC" w:rsidP="00F43624">
            <w:pPr>
              <w:jc w:val="both"/>
              <w:rPr>
                <w:rStyle w:val="Hyperlink"/>
                <w:b/>
                <w:bCs/>
                <w:color w:val="0070C0"/>
                <w:kern w:val="36"/>
                <w:sz w:val="32"/>
                <w:szCs w:val="32"/>
              </w:rPr>
            </w:pPr>
            <w:r w:rsidRPr="003A43F1">
              <w:rPr>
                <w:b/>
                <w:bCs/>
                <w:color w:val="0070C0"/>
                <w:kern w:val="36"/>
                <w:sz w:val="32"/>
                <w:szCs w:val="32"/>
              </w:rPr>
              <w:fldChar w:fldCharType="begin"/>
            </w:r>
            <w:r w:rsidRPr="003A43F1">
              <w:rPr>
                <w:b/>
                <w:bCs/>
                <w:color w:val="0070C0"/>
                <w:kern w:val="36"/>
                <w:sz w:val="32"/>
                <w:szCs w:val="32"/>
              </w:rPr>
              <w:instrText xml:space="preserve"> HYPERLINK  \l "_Evaluation:" </w:instrText>
            </w:r>
            <w:r w:rsidRPr="003A43F1">
              <w:rPr>
                <w:b/>
                <w:bCs/>
                <w:color w:val="0070C0"/>
                <w:kern w:val="36"/>
                <w:sz w:val="32"/>
                <w:szCs w:val="32"/>
              </w:rPr>
            </w:r>
            <w:r w:rsidRPr="003A43F1">
              <w:rPr>
                <w:b/>
                <w:bCs/>
                <w:color w:val="0070C0"/>
                <w:kern w:val="36"/>
                <w:sz w:val="32"/>
                <w:szCs w:val="32"/>
              </w:rPr>
              <w:fldChar w:fldCharType="separate"/>
            </w:r>
            <w:r w:rsidR="00F43624" w:rsidRPr="003A43F1">
              <w:rPr>
                <w:rStyle w:val="Hyperlink"/>
                <w:b/>
                <w:bCs/>
                <w:color w:val="0070C0"/>
                <w:kern w:val="36"/>
                <w:sz w:val="32"/>
                <w:szCs w:val="32"/>
              </w:rPr>
              <w:t>Evaluation</w:t>
            </w:r>
            <w:r w:rsidR="003A43F1" w:rsidRPr="003A43F1">
              <w:rPr>
                <w:rStyle w:val="Hyperlink"/>
                <w:b/>
                <w:bCs/>
                <w:color w:val="0070C0"/>
                <w:kern w:val="36"/>
                <w:sz w:val="32"/>
                <w:szCs w:val="32"/>
              </w:rPr>
              <w:t xml:space="preserve"> </w:t>
            </w:r>
          </w:p>
          <w:p w14:paraId="7367A83E" w14:textId="77777777" w:rsidR="003A43F1" w:rsidRPr="003A43F1" w:rsidRDefault="003A43F1" w:rsidP="00F43624">
            <w:pPr>
              <w:jc w:val="both"/>
              <w:rPr>
                <w:rStyle w:val="Hyperlink"/>
                <w:b/>
                <w:bCs/>
                <w:color w:val="0070C0"/>
                <w:kern w:val="36"/>
                <w:sz w:val="32"/>
                <w:szCs w:val="32"/>
              </w:rPr>
            </w:pPr>
          </w:p>
          <w:p w14:paraId="6AAE42B0" w14:textId="77777777" w:rsidR="00F43624" w:rsidRPr="003A43F1" w:rsidRDefault="00E727AC" w:rsidP="00F43624">
            <w:pPr>
              <w:pStyle w:val="Heading4"/>
              <w:rPr>
                <w:rFonts w:ascii="Times New Roman" w:eastAsia="Times New Roman" w:hAnsi="Times New Roman" w:cs="Times New Roman"/>
                <w:b/>
                <w:bCs/>
                <w:i w:val="0"/>
                <w:iCs w:val="0"/>
                <w:color w:val="0070C0"/>
                <w:kern w:val="36"/>
                <w:sz w:val="32"/>
                <w:szCs w:val="32"/>
              </w:rPr>
            </w:pPr>
            <w:r w:rsidRPr="003A43F1">
              <w:rPr>
                <w:rFonts w:ascii="Times New Roman" w:eastAsia="Times New Roman" w:hAnsi="Times New Roman" w:cs="Times New Roman"/>
                <w:b/>
                <w:bCs/>
                <w:i w:val="0"/>
                <w:iCs w:val="0"/>
                <w:color w:val="0070C0"/>
                <w:kern w:val="36"/>
                <w:sz w:val="32"/>
                <w:szCs w:val="32"/>
              </w:rPr>
              <w:fldChar w:fldCharType="end"/>
            </w:r>
            <w:r w:rsidR="00F43624" w:rsidRPr="003A43F1">
              <w:rPr>
                <w:rFonts w:ascii="Times New Roman" w:eastAsia="Times New Roman" w:hAnsi="Times New Roman" w:cs="Times New Roman"/>
                <w:b/>
                <w:bCs/>
                <w:i w:val="0"/>
                <w:iCs w:val="0"/>
                <w:color w:val="0070C0"/>
                <w:kern w:val="36"/>
                <w:sz w:val="32"/>
                <w:szCs w:val="32"/>
              </w:rPr>
              <w:t xml:space="preserve">      </w:t>
            </w:r>
            <w:hyperlink w:anchor="_Grading_Scale:" w:history="1">
              <w:r w:rsidR="00F43624" w:rsidRPr="003A43F1">
                <w:rPr>
                  <w:rFonts w:ascii="Times New Roman" w:eastAsia="Times New Roman" w:hAnsi="Times New Roman" w:cs="Times New Roman"/>
                  <w:b/>
                  <w:bCs/>
                  <w:i w:val="0"/>
                  <w:iCs w:val="0"/>
                  <w:color w:val="0070C0"/>
                  <w:kern w:val="36"/>
                  <w:sz w:val="32"/>
                  <w:szCs w:val="32"/>
                </w:rPr>
                <w:t>Grading Scale</w:t>
              </w:r>
            </w:hyperlink>
          </w:p>
          <w:p w14:paraId="3A4156FE" w14:textId="77777777" w:rsidR="00F43624" w:rsidRPr="00F43624" w:rsidRDefault="00F43624" w:rsidP="00F43624">
            <w:pPr>
              <w:rPr>
                <w:b/>
                <w:bCs/>
                <w:kern w:val="36"/>
                <w:sz w:val="32"/>
                <w:szCs w:val="32"/>
              </w:rPr>
            </w:pPr>
          </w:p>
          <w:p w14:paraId="77B32E2E" w14:textId="77777777" w:rsidR="00F43624" w:rsidRPr="00E727AC" w:rsidRDefault="00E727AC" w:rsidP="00F43624">
            <w:pPr>
              <w:rPr>
                <w:rStyle w:val="Hyperlink"/>
                <w:b/>
                <w:bCs/>
                <w:kern w:val="36"/>
                <w:sz w:val="32"/>
                <w:szCs w:val="32"/>
              </w:rPr>
            </w:pPr>
            <w:r>
              <w:rPr>
                <w:b/>
                <w:bCs/>
                <w:kern w:val="36"/>
                <w:sz w:val="32"/>
                <w:szCs w:val="32"/>
              </w:rPr>
              <w:fldChar w:fldCharType="begin"/>
            </w:r>
            <w:r>
              <w:rPr>
                <w:b/>
                <w:bCs/>
                <w:kern w:val="36"/>
                <w:sz w:val="32"/>
                <w:szCs w:val="32"/>
              </w:rPr>
              <w:instrText xml:space="preserve"> HYPERLINK  \l "_Course_Policy:" </w:instrText>
            </w:r>
            <w:r>
              <w:rPr>
                <w:b/>
                <w:bCs/>
                <w:kern w:val="36"/>
                <w:sz w:val="32"/>
                <w:szCs w:val="32"/>
              </w:rPr>
            </w:r>
            <w:r>
              <w:rPr>
                <w:b/>
                <w:bCs/>
                <w:kern w:val="36"/>
                <w:sz w:val="32"/>
                <w:szCs w:val="32"/>
              </w:rPr>
              <w:fldChar w:fldCharType="separate"/>
            </w:r>
            <w:r w:rsidR="00F43624" w:rsidRPr="00E727AC">
              <w:rPr>
                <w:rStyle w:val="Hyperlink"/>
                <w:b/>
                <w:bCs/>
                <w:kern w:val="36"/>
                <w:sz w:val="32"/>
                <w:szCs w:val="32"/>
              </w:rPr>
              <w:t>Course Policy:</w:t>
            </w:r>
          </w:p>
          <w:p w14:paraId="2FFF87BC" w14:textId="77777777" w:rsidR="00F43624" w:rsidRPr="00E727AC" w:rsidRDefault="00E727AC" w:rsidP="00F43624">
            <w:pPr>
              <w:pStyle w:val="Heading5"/>
              <w:rPr>
                <w:rStyle w:val="Hyperlink"/>
                <w:rFonts w:ascii="Times New Roman" w:eastAsia="Times New Roman" w:hAnsi="Times New Roman" w:cs="Times New Roman"/>
                <w:b/>
                <w:bCs/>
                <w:kern w:val="36"/>
                <w:sz w:val="32"/>
                <w:szCs w:val="32"/>
              </w:rPr>
            </w:pPr>
            <w:r>
              <w:rPr>
                <w:rFonts w:ascii="Times New Roman" w:eastAsia="Times New Roman" w:hAnsi="Times New Roman" w:cs="Times New Roman"/>
                <w:b/>
                <w:bCs/>
                <w:color w:val="auto"/>
                <w:kern w:val="36"/>
                <w:sz w:val="32"/>
                <w:szCs w:val="32"/>
              </w:rPr>
              <w:fldChar w:fldCharType="end"/>
            </w:r>
            <w:r w:rsidR="00F43624" w:rsidRPr="00F43624">
              <w:rPr>
                <w:rFonts w:ascii="Times New Roman" w:eastAsia="Times New Roman" w:hAnsi="Times New Roman" w:cs="Times New Roman"/>
                <w:b/>
                <w:bCs/>
                <w:color w:val="auto"/>
                <w:kern w:val="36"/>
                <w:sz w:val="32"/>
                <w:szCs w:val="32"/>
              </w:rPr>
              <w:t xml:space="preserve">       </w:t>
            </w:r>
            <w:r>
              <w:rPr>
                <w:rFonts w:ascii="Times New Roman" w:eastAsia="Times New Roman" w:hAnsi="Times New Roman" w:cs="Times New Roman"/>
                <w:b/>
                <w:bCs/>
                <w:color w:val="auto"/>
                <w:kern w:val="36"/>
                <w:sz w:val="32"/>
                <w:szCs w:val="32"/>
              </w:rPr>
              <w:fldChar w:fldCharType="begin"/>
            </w:r>
            <w:r>
              <w:rPr>
                <w:rFonts w:ascii="Times New Roman" w:eastAsia="Times New Roman" w:hAnsi="Times New Roman" w:cs="Times New Roman"/>
                <w:b/>
                <w:bCs/>
                <w:color w:val="auto"/>
                <w:kern w:val="36"/>
                <w:sz w:val="32"/>
                <w:szCs w:val="32"/>
              </w:rPr>
              <w:instrText xml:space="preserve"> HYPERLINK  \l "_Academic_Honesty" </w:instrText>
            </w:r>
            <w:r>
              <w:rPr>
                <w:rFonts w:ascii="Times New Roman" w:eastAsia="Times New Roman" w:hAnsi="Times New Roman" w:cs="Times New Roman"/>
                <w:b/>
                <w:bCs/>
                <w:color w:val="auto"/>
                <w:kern w:val="36"/>
                <w:sz w:val="32"/>
                <w:szCs w:val="32"/>
              </w:rPr>
            </w:r>
            <w:r>
              <w:rPr>
                <w:rFonts w:ascii="Times New Roman" w:eastAsia="Times New Roman" w:hAnsi="Times New Roman" w:cs="Times New Roman"/>
                <w:b/>
                <w:bCs/>
                <w:color w:val="auto"/>
                <w:kern w:val="36"/>
                <w:sz w:val="32"/>
                <w:szCs w:val="32"/>
              </w:rPr>
              <w:fldChar w:fldCharType="separate"/>
            </w:r>
            <w:r w:rsidR="00F43624" w:rsidRPr="00E727AC">
              <w:rPr>
                <w:rStyle w:val="Hyperlink"/>
                <w:rFonts w:ascii="Times New Roman" w:eastAsia="Times New Roman" w:hAnsi="Times New Roman" w:cs="Times New Roman"/>
                <w:b/>
                <w:bCs/>
                <w:kern w:val="36"/>
                <w:sz w:val="32"/>
                <w:szCs w:val="32"/>
              </w:rPr>
              <w:t>Academic Honesty</w:t>
            </w:r>
          </w:p>
          <w:p w14:paraId="7906F5DC" w14:textId="77777777" w:rsidR="00F43624" w:rsidRPr="003A43F1" w:rsidRDefault="00E727AC" w:rsidP="00F43624">
            <w:pPr>
              <w:autoSpaceDE w:val="0"/>
              <w:autoSpaceDN w:val="0"/>
              <w:adjustRightInd w:val="0"/>
              <w:rPr>
                <w:b/>
                <w:bCs/>
                <w:color w:val="0070C0"/>
                <w:kern w:val="36"/>
                <w:sz w:val="32"/>
                <w:szCs w:val="32"/>
              </w:rPr>
            </w:pPr>
            <w:r>
              <w:rPr>
                <w:b/>
                <w:bCs/>
                <w:kern w:val="36"/>
                <w:sz w:val="32"/>
                <w:szCs w:val="32"/>
              </w:rPr>
              <w:fldChar w:fldCharType="end"/>
            </w:r>
            <w:r w:rsidR="00F43624" w:rsidRPr="00F43624">
              <w:rPr>
                <w:b/>
                <w:bCs/>
                <w:kern w:val="36"/>
                <w:sz w:val="32"/>
                <w:szCs w:val="32"/>
              </w:rPr>
              <w:t xml:space="preserve">       </w:t>
            </w:r>
            <w:hyperlink w:anchor="_Plagiarism" w:history="1">
              <w:r w:rsidR="00F43624" w:rsidRPr="003A43F1">
                <w:rPr>
                  <w:b/>
                  <w:bCs/>
                  <w:color w:val="0070C0"/>
                  <w:kern w:val="36"/>
                  <w:sz w:val="32"/>
                  <w:szCs w:val="32"/>
                </w:rPr>
                <w:t>Plagiarism</w:t>
              </w:r>
            </w:hyperlink>
          </w:p>
          <w:p w14:paraId="1B12EC77" w14:textId="77777777" w:rsidR="00F43624" w:rsidRPr="003A43F1" w:rsidRDefault="00F43624" w:rsidP="00F43624">
            <w:pPr>
              <w:autoSpaceDE w:val="0"/>
              <w:autoSpaceDN w:val="0"/>
              <w:adjustRightInd w:val="0"/>
              <w:rPr>
                <w:b/>
                <w:bCs/>
                <w:color w:val="0070C0"/>
                <w:kern w:val="36"/>
                <w:sz w:val="32"/>
                <w:szCs w:val="32"/>
              </w:rPr>
            </w:pPr>
            <w:r w:rsidRPr="003A43F1">
              <w:rPr>
                <w:b/>
                <w:bCs/>
                <w:color w:val="0070C0"/>
                <w:kern w:val="36"/>
                <w:sz w:val="32"/>
                <w:szCs w:val="32"/>
              </w:rPr>
              <w:t xml:space="preserve">       </w:t>
            </w:r>
            <w:hyperlink w:anchor="_Spartan_Code_of" w:history="1">
              <w:r w:rsidRPr="003A43F1">
                <w:rPr>
                  <w:b/>
                  <w:bCs/>
                  <w:color w:val="0070C0"/>
                  <w:kern w:val="36"/>
                  <w:sz w:val="32"/>
                  <w:szCs w:val="32"/>
                </w:rPr>
                <w:t>Spartan Code</w:t>
              </w:r>
            </w:hyperlink>
          </w:p>
          <w:p w14:paraId="4006484E" w14:textId="77777777" w:rsidR="00F43624" w:rsidRPr="00F43624" w:rsidRDefault="00F43624" w:rsidP="00F43624">
            <w:pPr>
              <w:rPr>
                <w:b/>
                <w:bCs/>
                <w:kern w:val="36"/>
                <w:sz w:val="32"/>
                <w:szCs w:val="32"/>
              </w:rPr>
            </w:pPr>
          </w:p>
          <w:p w14:paraId="4C109F38" w14:textId="77777777" w:rsidR="00F43624" w:rsidRPr="00E727AC" w:rsidRDefault="00E727AC" w:rsidP="00F43624">
            <w:pPr>
              <w:jc w:val="both"/>
              <w:rPr>
                <w:rStyle w:val="Hyperlink"/>
                <w:b/>
                <w:bCs/>
                <w:kern w:val="36"/>
                <w:sz w:val="32"/>
                <w:szCs w:val="32"/>
              </w:rPr>
            </w:pPr>
            <w:r>
              <w:rPr>
                <w:b/>
                <w:bCs/>
                <w:kern w:val="36"/>
                <w:sz w:val="32"/>
                <w:szCs w:val="32"/>
              </w:rPr>
              <w:fldChar w:fldCharType="begin"/>
            </w:r>
            <w:r>
              <w:rPr>
                <w:b/>
                <w:bCs/>
                <w:kern w:val="36"/>
                <w:sz w:val="32"/>
                <w:szCs w:val="32"/>
              </w:rPr>
              <w:instrText xml:space="preserve"> HYPERLINK  \l "_ACCOMMODATIONS_FOR_DISABILITIES:" </w:instrText>
            </w:r>
            <w:r>
              <w:rPr>
                <w:b/>
                <w:bCs/>
                <w:kern w:val="36"/>
                <w:sz w:val="32"/>
                <w:szCs w:val="32"/>
              </w:rPr>
            </w:r>
            <w:r>
              <w:rPr>
                <w:b/>
                <w:bCs/>
                <w:kern w:val="36"/>
                <w:sz w:val="32"/>
                <w:szCs w:val="32"/>
              </w:rPr>
              <w:fldChar w:fldCharType="separate"/>
            </w:r>
            <w:r w:rsidR="00F43624" w:rsidRPr="00E727AC">
              <w:rPr>
                <w:rStyle w:val="Hyperlink"/>
                <w:b/>
                <w:bCs/>
                <w:kern w:val="36"/>
                <w:sz w:val="32"/>
                <w:szCs w:val="32"/>
              </w:rPr>
              <w:t>Accommodation for Disabilities:</w:t>
            </w:r>
          </w:p>
          <w:p w14:paraId="34B8FABD" w14:textId="77777777" w:rsidR="00F43624" w:rsidRPr="00F43624" w:rsidRDefault="00E727AC" w:rsidP="00F43624">
            <w:pPr>
              <w:jc w:val="both"/>
              <w:rPr>
                <w:b/>
                <w:bCs/>
                <w:kern w:val="36"/>
                <w:sz w:val="32"/>
                <w:szCs w:val="32"/>
              </w:rPr>
            </w:pPr>
            <w:r>
              <w:rPr>
                <w:b/>
                <w:bCs/>
                <w:kern w:val="36"/>
                <w:sz w:val="32"/>
                <w:szCs w:val="32"/>
              </w:rPr>
              <w:fldChar w:fldCharType="end"/>
            </w:r>
          </w:p>
          <w:p w14:paraId="377804DE" w14:textId="77777777" w:rsidR="00F43624" w:rsidRPr="00E727AC" w:rsidRDefault="00E727AC" w:rsidP="00F43624">
            <w:pPr>
              <w:jc w:val="both"/>
              <w:rPr>
                <w:rStyle w:val="Hyperlink"/>
                <w:b/>
                <w:bCs/>
                <w:kern w:val="36"/>
                <w:sz w:val="32"/>
                <w:szCs w:val="32"/>
              </w:rPr>
            </w:pPr>
            <w:r>
              <w:rPr>
                <w:b/>
                <w:bCs/>
                <w:kern w:val="36"/>
                <w:sz w:val="32"/>
                <w:szCs w:val="32"/>
              </w:rPr>
              <w:fldChar w:fldCharType="begin"/>
            </w:r>
            <w:r>
              <w:rPr>
                <w:b/>
                <w:bCs/>
                <w:kern w:val="36"/>
                <w:sz w:val="32"/>
                <w:szCs w:val="32"/>
              </w:rPr>
              <w:instrText xml:space="preserve"> HYPERLINK  \l "_CLASSROOM_ETIQUETTE:" </w:instrText>
            </w:r>
            <w:r>
              <w:rPr>
                <w:b/>
                <w:bCs/>
                <w:kern w:val="36"/>
                <w:sz w:val="32"/>
                <w:szCs w:val="32"/>
              </w:rPr>
            </w:r>
            <w:r>
              <w:rPr>
                <w:b/>
                <w:bCs/>
                <w:kern w:val="36"/>
                <w:sz w:val="32"/>
                <w:szCs w:val="32"/>
              </w:rPr>
              <w:fldChar w:fldCharType="separate"/>
            </w:r>
            <w:r w:rsidR="00F43624" w:rsidRPr="00E727AC">
              <w:rPr>
                <w:rStyle w:val="Hyperlink"/>
                <w:b/>
                <w:bCs/>
                <w:kern w:val="36"/>
                <w:sz w:val="32"/>
                <w:szCs w:val="32"/>
              </w:rPr>
              <w:t>Classroom Etiquette:</w:t>
            </w:r>
          </w:p>
          <w:p w14:paraId="125F9B2F" w14:textId="77777777" w:rsidR="00F43624" w:rsidRPr="00F43624" w:rsidRDefault="00E727AC" w:rsidP="00F43624">
            <w:pPr>
              <w:jc w:val="both"/>
              <w:rPr>
                <w:b/>
                <w:bCs/>
                <w:kern w:val="36"/>
                <w:sz w:val="32"/>
                <w:szCs w:val="32"/>
              </w:rPr>
            </w:pPr>
            <w:r>
              <w:rPr>
                <w:b/>
                <w:bCs/>
                <w:kern w:val="36"/>
                <w:sz w:val="32"/>
                <w:szCs w:val="32"/>
              </w:rPr>
              <w:fldChar w:fldCharType="end"/>
            </w:r>
          </w:p>
          <w:p w14:paraId="78D10814" w14:textId="77777777" w:rsidR="00F43624" w:rsidRPr="00E727AC" w:rsidRDefault="00E727AC" w:rsidP="00F43624">
            <w:pPr>
              <w:widowControl w:val="0"/>
              <w:rPr>
                <w:rStyle w:val="Hyperlink"/>
                <w:b/>
                <w:bCs/>
                <w:kern w:val="36"/>
                <w:sz w:val="32"/>
                <w:szCs w:val="32"/>
              </w:rPr>
            </w:pPr>
            <w:r>
              <w:rPr>
                <w:b/>
                <w:bCs/>
                <w:kern w:val="36"/>
                <w:sz w:val="32"/>
                <w:szCs w:val="32"/>
              </w:rPr>
              <w:fldChar w:fldCharType="begin"/>
            </w:r>
            <w:r>
              <w:rPr>
                <w:b/>
                <w:bCs/>
                <w:kern w:val="36"/>
                <w:sz w:val="32"/>
                <w:szCs w:val="32"/>
              </w:rPr>
              <w:instrText xml:space="preserve"> HYPERLINK  \l "_COMMUNICATIONS:" </w:instrText>
            </w:r>
            <w:r>
              <w:rPr>
                <w:b/>
                <w:bCs/>
                <w:kern w:val="36"/>
                <w:sz w:val="32"/>
                <w:szCs w:val="32"/>
              </w:rPr>
            </w:r>
            <w:r>
              <w:rPr>
                <w:b/>
                <w:bCs/>
                <w:kern w:val="36"/>
                <w:sz w:val="32"/>
                <w:szCs w:val="32"/>
              </w:rPr>
              <w:fldChar w:fldCharType="separate"/>
            </w:r>
            <w:r w:rsidR="00F43624" w:rsidRPr="00E727AC">
              <w:rPr>
                <w:rStyle w:val="Hyperlink"/>
                <w:b/>
                <w:bCs/>
                <w:kern w:val="36"/>
                <w:sz w:val="32"/>
                <w:szCs w:val="32"/>
              </w:rPr>
              <w:t>Communications:</w:t>
            </w:r>
          </w:p>
          <w:p w14:paraId="062FD557" w14:textId="77777777" w:rsidR="00F43624" w:rsidRPr="00F43624" w:rsidRDefault="00E727AC" w:rsidP="00F43624">
            <w:pPr>
              <w:jc w:val="both"/>
              <w:rPr>
                <w:b/>
                <w:bCs/>
                <w:kern w:val="36"/>
                <w:sz w:val="32"/>
                <w:szCs w:val="32"/>
              </w:rPr>
            </w:pPr>
            <w:r>
              <w:rPr>
                <w:b/>
                <w:bCs/>
                <w:kern w:val="36"/>
                <w:sz w:val="32"/>
                <w:szCs w:val="32"/>
              </w:rPr>
              <w:fldChar w:fldCharType="end"/>
            </w:r>
          </w:p>
          <w:p w14:paraId="741817A2" w14:textId="77777777" w:rsidR="00F43624" w:rsidRPr="00E727AC" w:rsidRDefault="00E727AC" w:rsidP="00F43624">
            <w:pPr>
              <w:jc w:val="both"/>
              <w:rPr>
                <w:rStyle w:val="Hyperlink"/>
                <w:b/>
                <w:bCs/>
                <w:kern w:val="36"/>
                <w:sz w:val="32"/>
                <w:szCs w:val="32"/>
              </w:rPr>
            </w:pPr>
            <w:r>
              <w:rPr>
                <w:b/>
                <w:bCs/>
                <w:kern w:val="36"/>
                <w:sz w:val="32"/>
                <w:szCs w:val="32"/>
              </w:rPr>
              <w:fldChar w:fldCharType="begin"/>
            </w:r>
            <w:r>
              <w:rPr>
                <w:b/>
                <w:bCs/>
                <w:kern w:val="36"/>
                <w:sz w:val="32"/>
                <w:szCs w:val="32"/>
              </w:rPr>
              <w:instrText xml:space="preserve"> HYPERLINK  \l "_TECHNOLOGY:" </w:instrText>
            </w:r>
            <w:r>
              <w:rPr>
                <w:b/>
                <w:bCs/>
                <w:kern w:val="36"/>
                <w:sz w:val="32"/>
                <w:szCs w:val="32"/>
              </w:rPr>
            </w:r>
            <w:r>
              <w:rPr>
                <w:b/>
                <w:bCs/>
                <w:kern w:val="36"/>
                <w:sz w:val="32"/>
                <w:szCs w:val="32"/>
              </w:rPr>
              <w:fldChar w:fldCharType="separate"/>
            </w:r>
            <w:r w:rsidR="00F43624" w:rsidRPr="00E727AC">
              <w:rPr>
                <w:rStyle w:val="Hyperlink"/>
                <w:b/>
                <w:bCs/>
                <w:kern w:val="36"/>
                <w:sz w:val="32"/>
                <w:szCs w:val="32"/>
              </w:rPr>
              <w:t xml:space="preserve">Technology: </w:t>
            </w:r>
          </w:p>
          <w:p w14:paraId="5B4FA86C" w14:textId="77777777" w:rsidR="00BD029F" w:rsidRDefault="00E727AC" w:rsidP="00BD029F">
            <w:pPr>
              <w:rPr>
                <w:b/>
                <w:bCs/>
                <w:sz w:val="28"/>
                <w:szCs w:val="28"/>
              </w:rPr>
            </w:pPr>
            <w:r>
              <w:rPr>
                <w:sz w:val="32"/>
                <w:szCs w:val="32"/>
              </w:rPr>
              <w:fldChar w:fldCharType="end"/>
            </w:r>
            <w:r w:rsidR="00BD029F" w:rsidRPr="00BD029F">
              <w:rPr>
                <w:b/>
                <w:bCs/>
                <w:sz w:val="28"/>
                <w:szCs w:val="28"/>
              </w:rPr>
              <w:t xml:space="preserve"> </w:t>
            </w:r>
          </w:p>
          <w:p w14:paraId="19FD19C5" w14:textId="77777777" w:rsidR="00BD029F" w:rsidRPr="00BD029F" w:rsidRDefault="00BD029F" w:rsidP="00BD029F">
            <w:pPr>
              <w:rPr>
                <w:b/>
                <w:bCs/>
                <w:sz w:val="28"/>
                <w:szCs w:val="28"/>
              </w:rPr>
            </w:pPr>
            <w:r w:rsidRPr="00BD029F">
              <w:rPr>
                <w:b/>
                <w:bCs/>
                <w:sz w:val="28"/>
                <w:szCs w:val="28"/>
              </w:rPr>
              <w:t>Access Listening Materials:</w:t>
            </w:r>
          </w:p>
          <w:p w14:paraId="1DD24893" w14:textId="77777777" w:rsidR="00F43624" w:rsidRDefault="00F43624" w:rsidP="00152AD9">
            <w:pPr>
              <w:pStyle w:val="Heading1"/>
              <w:rPr>
                <w:sz w:val="32"/>
                <w:szCs w:val="32"/>
              </w:rPr>
            </w:pPr>
          </w:p>
          <w:p w14:paraId="2736F71C" w14:textId="77777777" w:rsidR="00E727AC" w:rsidRDefault="00E727AC" w:rsidP="00152AD9">
            <w:pPr>
              <w:pStyle w:val="Heading1"/>
              <w:rPr>
                <w:sz w:val="32"/>
                <w:szCs w:val="32"/>
              </w:rPr>
            </w:pPr>
          </w:p>
          <w:p w14:paraId="02B2C07F" w14:textId="77777777" w:rsidR="00E727AC" w:rsidRDefault="00E727AC" w:rsidP="00152AD9">
            <w:pPr>
              <w:pStyle w:val="Heading1"/>
              <w:rPr>
                <w:sz w:val="32"/>
                <w:szCs w:val="32"/>
              </w:rPr>
            </w:pPr>
          </w:p>
          <w:p w14:paraId="1E8F7B04" w14:textId="77777777" w:rsidR="00E727AC" w:rsidRDefault="00E727AC" w:rsidP="00152AD9">
            <w:pPr>
              <w:pStyle w:val="Heading1"/>
              <w:rPr>
                <w:sz w:val="32"/>
                <w:szCs w:val="32"/>
              </w:rPr>
            </w:pPr>
          </w:p>
          <w:p w14:paraId="016F08C0" w14:textId="77777777" w:rsidR="00E727AC" w:rsidRDefault="00E727AC" w:rsidP="00152AD9">
            <w:pPr>
              <w:pStyle w:val="Heading1"/>
              <w:rPr>
                <w:sz w:val="32"/>
                <w:szCs w:val="32"/>
              </w:rPr>
            </w:pPr>
          </w:p>
          <w:p w14:paraId="1BAF4C06" w14:textId="77777777" w:rsidR="00E727AC" w:rsidRDefault="00E727AC" w:rsidP="00152AD9">
            <w:pPr>
              <w:pStyle w:val="Heading1"/>
              <w:rPr>
                <w:sz w:val="32"/>
                <w:szCs w:val="32"/>
              </w:rPr>
            </w:pPr>
          </w:p>
          <w:p w14:paraId="2F044458" w14:textId="77777777" w:rsidR="00E727AC" w:rsidRPr="00152AD9" w:rsidRDefault="00E727AC" w:rsidP="00152AD9">
            <w:pPr>
              <w:pStyle w:val="Heading1"/>
              <w:rPr>
                <w:sz w:val="32"/>
                <w:szCs w:val="32"/>
              </w:rPr>
            </w:pPr>
          </w:p>
          <w:p w14:paraId="51BEB1DB" w14:textId="77777777" w:rsidR="00C77546" w:rsidRPr="00E727AC" w:rsidRDefault="000336B8" w:rsidP="00E727AC">
            <w:pPr>
              <w:pStyle w:val="Heading1"/>
              <w:rPr>
                <w:sz w:val="32"/>
                <w:szCs w:val="32"/>
              </w:rPr>
            </w:pPr>
            <w:r w:rsidRPr="00F91701">
              <w:rPr>
                <w:sz w:val="32"/>
                <w:szCs w:val="32"/>
              </w:rPr>
              <w:t xml:space="preserve">Course </w:t>
            </w:r>
            <w:r w:rsidR="00C77546">
              <w:rPr>
                <w:sz w:val="32"/>
                <w:szCs w:val="32"/>
              </w:rPr>
              <w:t>Description</w:t>
            </w:r>
            <w:r w:rsidRPr="00F91701">
              <w:rPr>
                <w:sz w:val="32"/>
                <w:szCs w:val="32"/>
              </w:rPr>
              <w:t>:</w:t>
            </w:r>
          </w:p>
          <w:p w14:paraId="1BBA0480" w14:textId="77777777" w:rsidR="00C77546" w:rsidRDefault="00C77546" w:rsidP="00C77546">
            <w:pPr>
              <w:jc w:val="both"/>
              <w:rPr>
                <w:rFonts w:asciiTheme="minorBidi" w:hAnsiTheme="minorBidi" w:cstheme="minorBidi"/>
              </w:rPr>
            </w:pPr>
          </w:p>
          <w:p w14:paraId="4A4B6DE1" w14:textId="77777777" w:rsidR="00C77546" w:rsidRDefault="00C77546" w:rsidP="00C77546">
            <w:pPr>
              <w:jc w:val="both"/>
            </w:pPr>
            <w:r>
              <w:rPr>
                <w:rFonts w:asciiTheme="minorBidi" w:hAnsiTheme="minorBidi" w:cstheme="minorBidi"/>
              </w:rPr>
              <w:t>T</w:t>
            </w:r>
            <w:r>
              <w:t>his course aims to move students from a lower intermediate to a higher intermediate level of Modern Standard Arabic with attention paid to all four language skills:  listening, reading, speaking and writing.</w:t>
            </w:r>
          </w:p>
          <w:p w14:paraId="4AC3203D" w14:textId="77777777" w:rsidR="000336B8" w:rsidRPr="008C76D1" w:rsidRDefault="00C77546" w:rsidP="008C76D1">
            <w:pPr>
              <w:jc w:val="both"/>
              <w:rPr>
                <w:rFonts w:asciiTheme="minorBidi" w:hAnsiTheme="minorBidi" w:cstheme="minorBidi"/>
              </w:rPr>
            </w:pPr>
            <w:r>
              <w:t>The teaching and learning process in this course is communication-based, meaning that emphasis is placed on functional usage of the language and on communication in context rather than on the conscious learning of grammatical rules. Preparation of the basic text, including reading of grammatical notes, vocabulary memorization, and spelling, is the student’s responsibility. Students should be prepared to answer questions and to discuss topics pertaining to the content of the text and use vocabulary in various contexts. Arabic is the only medium of class instruction. The textbook contains grammatical explanations in English, which students should examine at their own pace. The instructor will select some grammatical structures for explanation in class. Nevertheless, the course emphasizes the acquisition of grammatical structures by use rather than by explanation.</w:t>
            </w:r>
          </w:p>
        </w:tc>
        <w:tc>
          <w:tcPr>
            <w:tcW w:w="3950" w:type="dxa"/>
            <w:vMerge/>
            <w:shd w:val="clear" w:color="auto" w:fill="auto"/>
            <w:tcMar>
              <w:left w:w="0" w:type="dxa"/>
              <w:right w:w="0" w:type="dxa"/>
            </w:tcMar>
          </w:tcPr>
          <w:p w14:paraId="3AB89349" w14:textId="77777777" w:rsidR="001C07C9" w:rsidRPr="00F91701" w:rsidRDefault="001C07C9" w:rsidP="0043499B">
            <w:pPr>
              <w:rPr>
                <w:rFonts w:asciiTheme="minorBidi" w:hAnsiTheme="minorBidi" w:cstheme="minorBidi"/>
                <w:b/>
                <w:bCs/>
              </w:rPr>
            </w:pPr>
          </w:p>
        </w:tc>
      </w:tr>
    </w:tbl>
    <w:p w14:paraId="06197483" w14:textId="77777777" w:rsidR="00152AD9" w:rsidRPr="00152AD9" w:rsidRDefault="00152AD9" w:rsidP="00152AD9">
      <w:pPr>
        <w:pStyle w:val="Heading1"/>
        <w:rPr>
          <w:sz w:val="32"/>
          <w:szCs w:val="32"/>
        </w:rPr>
      </w:pPr>
      <w:bookmarkStart w:id="1" w:name="_Course_Objectives:"/>
      <w:bookmarkEnd w:id="1"/>
      <w:r w:rsidRPr="00F91701">
        <w:rPr>
          <w:sz w:val="32"/>
          <w:szCs w:val="32"/>
        </w:rPr>
        <w:lastRenderedPageBreak/>
        <w:t>Course Objectives:</w:t>
      </w:r>
    </w:p>
    <w:p w14:paraId="1997849B" w14:textId="77777777" w:rsidR="00803840" w:rsidRPr="00152AD9" w:rsidRDefault="00803840" w:rsidP="00C77546">
      <w:pPr>
        <w:pStyle w:val="Heading1"/>
        <w:rPr>
          <w:b w:val="0"/>
          <w:bCs w:val="0"/>
          <w:sz w:val="32"/>
          <w:szCs w:val="32"/>
        </w:rPr>
      </w:pPr>
      <w:r w:rsidRPr="00152AD9">
        <w:rPr>
          <w:rFonts w:asciiTheme="minorBidi" w:hAnsiTheme="minorBidi" w:cstheme="minorBidi"/>
          <w:b w:val="0"/>
          <w:bCs w:val="0"/>
          <w:sz w:val="24"/>
          <w:szCs w:val="24"/>
        </w:rPr>
        <w:t>By the end of the course, students will be able to:</w:t>
      </w:r>
    </w:p>
    <w:p w14:paraId="64C6FEEE" w14:textId="77777777" w:rsidR="00803840" w:rsidRPr="00F91701" w:rsidRDefault="00803840" w:rsidP="00803840">
      <w:pPr>
        <w:rPr>
          <w:rFonts w:asciiTheme="minorBidi" w:hAnsiTheme="minorBidi" w:cstheme="minorBidi"/>
        </w:rPr>
      </w:pPr>
    </w:p>
    <w:p w14:paraId="412EDB62" w14:textId="77777777" w:rsidR="00803840" w:rsidRPr="00F91701" w:rsidRDefault="00803840" w:rsidP="00803840">
      <w:pPr>
        <w:ind w:firstLine="360"/>
        <w:rPr>
          <w:rFonts w:asciiTheme="minorBidi" w:hAnsiTheme="minorBidi" w:cstheme="minorBidi"/>
          <w:b/>
          <w:bCs/>
        </w:rPr>
      </w:pPr>
      <w:r w:rsidRPr="00F91701">
        <w:rPr>
          <w:rFonts w:asciiTheme="minorBidi" w:hAnsiTheme="minorBidi" w:cstheme="minorBidi"/>
          <w:b/>
          <w:bCs/>
        </w:rPr>
        <w:t>Reading:</w:t>
      </w:r>
    </w:p>
    <w:p w14:paraId="3DA32029" w14:textId="77777777" w:rsidR="00803840" w:rsidRPr="00F91701" w:rsidRDefault="00803840" w:rsidP="00803840">
      <w:pPr>
        <w:numPr>
          <w:ilvl w:val="0"/>
          <w:numId w:val="3"/>
        </w:numPr>
        <w:rPr>
          <w:rFonts w:asciiTheme="minorBidi" w:hAnsiTheme="minorBidi" w:cstheme="minorBidi"/>
        </w:rPr>
      </w:pPr>
      <w:r w:rsidRPr="00F91701">
        <w:rPr>
          <w:rFonts w:asciiTheme="minorBidi" w:hAnsiTheme="minorBidi" w:cstheme="minorBidi"/>
        </w:rPr>
        <w:t>Understand the main idea of authentic texts written for general public on familiar topics of interest (after the first reading without relying on the dictionary);</w:t>
      </w:r>
    </w:p>
    <w:p w14:paraId="36158B67" w14:textId="77777777" w:rsidR="00803840" w:rsidRPr="00F91701" w:rsidRDefault="00803840" w:rsidP="00803840">
      <w:pPr>
        <w:numPr>
          <w:ilvl w:val="0"/>
          <w:numId w:val="3"/>
        </w:numPr>
        <w:rPr>
          <w:rFonts w:asciiTheme="minorBidi" w:hAnsiTheme="minorBidi" w:cstheme="minorBidi"/>
        </w:rPr>
      </w:pPr>
      <w:r w:rsidRPr="00F91701">
        <w:rPr>
          <w:rFonts w:asciiTheme="minorBidi" w:hAnsiTheme="minorBidi" w:cstheme="minorBidi"/>
        </w:rPr>
        <w:t>Understand some supporting details after the second reading;</w:t>
      </w:r>
    </w:p>
    <w:p w14:paraId="7391C555" w14:textId="77777777" w:rsidR="00803840" w:rsidRPr="00F91701" w:rsidRDefault="00803840" w:rsidP="00803840">
      <w:pPr>
        <w:numPr>
          <w:ilvl w:val="0"/>
          <w:numId w:val="3"/>
        </w:numPr>
        <w:rPr>
          <w:rFonts w:asciiTheme="minorBidi" w:hAnsiTheme="minorBidi" w:cstheme="minorBidi"/>
        </w:rPr>
      </w:pPr>
      <w:r w:rsidRPr="00F91701">
        <w:rPr>
          <w:rFonts w:asciiTheme="minorBidi" w:hAnsiTheme="minorBidi" w:cstheme="minorBidi"/>
        </w:rPr>
        <w:t>Draw conclusions about the author’s attitude (objectivity, enthusiasm  ...).</w:t>
      </w:r>
    </w:p>
    <w:p w14:paraId="3A4C42B1" w14:textId="77777777" w:rsidR="00803840" w:rsidRPr="00F91701" w:rsidRDefault="00803840" w:rsidP="00803840">
      <w:pPr>
        <w:numPr>
          <w:ilvl w:val="0"/>
          <w:numId w:val="3"/>
        </w:numPr>
        <w:rPr>
          <w:rFonts w:asciiTheme="minorBidi" w:hAnsiTheme="minorBidi" w:cstheme="minorBidi"/>
        </w:rPr>
      </w:pPr>
      <w:r w:rsidRPr="00F91701">
        <w:rPr>
          <w:rFonts w:asciiTheme="minorBidi" w:hAnsiTheme="minorBidi" w:cstheme="minorBidi"/>
        </w:rPr>
        <w:t xml:space="preserve">Use reading strategies (skimming, scanning, making inferences, reading for detail, etc.) appropriate for different types of reading (intensive academic reading, reading for pleasure, etc.); </w:t>
      </w:r>
    </w:p>
    <w:p w14:paraId="1AA76109" w14:textId="77777777" w:rsidR="00803840" w:rsidRPr="00F91701" w:rsidRDefault="00803840" w:rsidP="00803840">
      <w:pPr>
        <w:numPr>
          <w:ilvl w:val="0"/>
          <w:numId w:val="3"/>
        </w:numPr>
        <w:rPr>
          <w:rFonts w:asciiTheme="minorBidi" w:hAnsiTheme="minorBidi" w:cstheme="minorBidi"/>
        </w:rPr>
      </w:pPr>
      <w:r w:rsidRPr="00F91701">
        <w:rPr>
          <w:rFonts w:asciiTheme="minorBidi" w:hAnsiTheme="minorBidi" w:cstheme="minorBidi"/>
        </w:rPr>
        <w:t>Employ analytical reading and critical thinking skills to understand different types of texts;</w:t>
      </w:r>
    </w:p>
    <w:p w14:paraId="22425CDB" w14:textId="77777777" w:rsidR="00803840" w:rsidRPr="00F91701" w:rsidRDefault="00803840" w:rsidP="00803840">
      <w:pPr>
        <w:numPr>
          <w:ilvl w:val="0"/>
          <w:numId w:val="3"/>
        </w:numPr>
        <w:rPr>
          <w:rFonts w:asciiTheme="minorBidi" w:hAnsiTheme="minorBidi" w:cstheme="minorBidi"/>
        </w:rPr>
      </w:pPr>
      <w:r w:rsidRPr="00F91701">
        <w:rPr>
          <w:rFonts w:asciiTheme="minorBidi" w:hAnsiTheme="minorBidi" w:cstheme="minorBidi"/>
        </w:rPr>
        <w:t>Express opinions about an idea, attitude, issue or phenomenon;</w:t>
      </w:r>
    </w:p>
    <w:p w14:paraId="66F0F514" w14:textId="77777777" w:rsidR="00803840" w:rsidRPr="00F91701" w:rsidRDefault="00803840" w:rsidP="00803840">
      <w:pPr>
        <w:numPr>
          <w:ilvl w:val="0"/>
          <w:numId w:val="3"/>
        </w:numPr>
        <w:rPr>
          <w:rFonts w:asciiTheme="minorBidi" w:hAnsiTheme="minorBidi" w:cstheme="minorBidi"/>
        </w:rPr>
      </w:pPr>
      <w:r w:rsidRPr="00F91701">
        <w:rPr>
          <w:rFonts w:asciiTheme="minorBidi" w:hAnsiTheme="minorBidi" w:cstheme="minorBidi"/>
        </w:rPr>
        <w:t>Analyze various organizational and linguistic aspects in a text; and</w:t>
      </w:r>
    </w:p>
    <w:p w14:paraId="44F6F0F5" w14:textId="77777777" w:rsidR="00803840" w:rsidRPr="00F91701" w:rsidRDefault="00803840" w:rsidP="00803840">
      <w:pPr>
        <w:numPr>
          <w:ilvl w:val="0"/>
          <w:numId w:val="3"/>
        </w:numPr>
        <w:rPr>
          <w:rFonts w:asciiTheme="minorBidi" w:hAnsiTheme="minorBidi" w:cstheme="minorBidi"/>
          <w:b/>
          <w:bCs/>
        </w:rPr>
      </w:pPr>
      <w:r w:rsidRPr="00F91701">
        <w:rPr>
          <w:rFonts w:asciiTheme="minorBidi" w:hAnsiTheme="minorBidi" w:cstheme="minorBidi"/>
        </w:rPr>
        <w:t>Evaluate the content and/or the organizational aspects of a specialized article.</w:t>
      </w:r>
    </w:p>
    <w:p w14:paraId="5086C809" w14:textId="77777777" w:rsidR="00803840" w:rsidRPr="00F91701" w:rsidRDefault="00803840" w:rsidP="00803840">
      <w:pPr>
        <w:ind w:left="360"/>
        <w:rPr>
          <w:rFonts w:asciiTheme="minorBidi" w:hAnsiTheme="minorBidi" w:cstheme="minorBidi"/>
          <w:b/>
          <w:bCs/>
        </w:rPr>
      </w:pPr>
    </w:p>
    <w:p w14:paraId="5DB4E3B9" w14:textId="77777777" w:rsidR="00803840" w:rsidRPr="00F91701" w:rsidRDefault="00803840" w:rsidP="00803840">
      <w:pPr>
        <w:ind w:firstLine="360"/>
        <w:rPr>
          <w:rFonts w:asciiTheme="minorBidi" w:hAnsiTheme="minorBidi" w:cstheme="minorBidi"/>
          <w:b/>
          <w:bCs/>
        </w:rPr>
      </w:pPr>
      <w:r w:rsidRPr="00F91701">
        <w:rPr>
          <w:rFonts w:asciiTheme="minorBidi" w:hAnsiTheme="minorBidi" w:cstheme="minorBidi"/>
          <w:b/>
          <w:bCs/>
        </w:rPr>
        <w:lastRenderedPageBreak/>
        <w:t>Listening:</w:t>
      </w:r>
    </w:p>
    <w:p w14:paraId="7F9123F8" w14:textId="77777777" w:rsidR="00803840" w:rsidRPr="00F91701" w:rsidRDefault="00803840" w:rsidP="00803840">
      <w:pPr>
        <w:numPr>
          <w:ilvl w:val="0"/>
          <w:numId w:val="4"/>
        </w:numPr>
        <w:rPr>
          <w:rFonts w:asciiTheme="minorBidi" w:hAnsiTheme="minorBidi" w:cstheme="minorBidi"/>
        </w:rPr>
      </w:pPr>
      <w:r w:rsidRPr="00F91701">
        <w:rPr>
          <w:rFonts w:asciiTheme="minorBidi" w:hAnsiTheme="minorBidi" w:cstheme="minorBidi"/>
        </w:rPr>
        <w:t>Understand the general and main ideas of authentic audio/visual material on familiar topics introduced within the framework of news programs, political commentaries, interviews, talk shows, live lectures, etc. after the first listening; and</w:t>
      </w:r>
    </w:p>
    <w:p w14:paraId="7E1DD348" w14:textId="77777777" w:rsidR="00803840" w:rsidRPr="00F91701" w:rsidRDefault="00803840" w:rsidP="00803840">
      <w:pPr>
        <w:numPr>
          <w:ilvl w:val="0"/>
          <w:numId w:val="4"/>
        </w:numPr>
        <w:rPr>
          <w:rFonts w:asciiTheme="minorBidi" w:hAnsiTheme="minorBidi" w:cstheme="minorBidi"/>
        </w:rPr>
      </w:pPr>
      <w:r w:rsidRPr="00F91701">
        <w:rPr>
          <w:rFonts w:asciiTheme="minorBidi" w:hAnsiTheme="minorBidi" w:cstheme="minorBidi"/>
        </w:rPr>
        <w:t>Understand the supporting details of the main ideas after second listening.</w:t>
      </w:r>
    </w:p>
    <w:p w14:paraId="593F6A77" w14:textId="77777777" w:rsidR="00803840" w:rsidRPr="00F91701" w:rsidRDefault="00803840" w:rsidP="00803840">
      <w:pPr>
        <w:rPr>
          <w:rFonts w:asciiTheme="minorBidi" w:hAnsiTheme="minorBidi" w:cstheme="minorBidi"/>
        </w:rPr>
      </w:pPr>
    </w:p>
    <w:p w14:paraId="70E43410" w14:textId="77777777" w:rsidR="00803840" w:rsidRPr="00F91701" w:rsidRDefault="00803840" w:rsidP="00803840">
      <w:pPr>
        <w:ind w:firstLine="360"/>
        <w:rPr>
          <w:rFonts w:asciiTheme="minorBidi" w:hAnsiTheme="minorBidi" w:cstheme="minorBidi"/>
          <w:b/>
          <w:bCs/>
        </w:rPr>
      </w:pPr>
      <w:r w:rsidRPr="00F91701">
        <w:rPr>
          <w:rFonts w:asciiTheme="minorBidi" w:hAnsiTheme="minorBidi" w:cstheme="minorBidi"/>
          <w:b/>
          <w:bCs/>
        </w:rPr>
        <w:t>Speaking:</w:t>
      </w:r>
    </w:p>
    <w:p w14:paraId="7DAE4C09" w14:textId="77777777" w:rsidR="00803840" w:rsidRPr="00F91701" w:rsidRDefault="00803840" w:rsidP="00803840">
      <w:pPr>
        <w:numPr>
          <w:ilvl w:val="0"/>
          <w:numId w:val="5"/>
        </w:numPr>
        <w:rPr>
          <w:rFonts w:asciiTheme="minorBidi" w:hAnsiTheme="minorBidi" w:cstheme="minorBidi"/>
        </w:rPr>
      </w:pPr>
      <w:r w:rsidRPr="00F91701">
        <w:rPr>
          <w:rFonts w:asciiTheme="minorBidi" w:hAnsiTheme="minorBidi" w:cstheme="minorBidi"/>
        </w:rPr>
        <w:t>Use MSA to express opinions, describe attitudes and perform academic and functional tasks;</w:t>
      </w:r>
    </w:p>
    <w:p w14:paraId="22A7E9C9" w14:textId="77777777" w:rsidR="00803840" w:rsidRPr="00F91701" w:rsidRDefault="00803840" w:rsidP="00803840">
      <w:pPr>
        <w:numPr>
          <w:ilvl w:val="0"/>
          <w:numId w:val="5"/>
        </w:numPr>
        <w:rPr>
          <w:rFonts w:asciiTheme="minorBidi" w:hAnsiTheme="minorBidi" w:cstheme="minorBidi"/>
        </w:rPr>
      </w:pPr>
      <w:r w:rsidRPr="00F91701">
        <w:rPr>
          <w:rFonts w:asciiTheme="minorBidi" w:hAnsiTheme="minorBidi" w:cstheme="minorBidi"/>
        </w:rPr>
        <w:t>Develop conversational skills to discuss topics of interest using a variety of language functions (e.g. clarification, description, comparison, reasoning, argumentation, supporting ideas with the appropriate evidence, etc.);</w:t>
      </w:r>
    </w:p>
    <w:p w14:paraId="1EC088E2" w14:textId="77777777" w:rsidR="00803840" w:rsidRPr="00F91701" w:rsidRDefault="00803840" w:rsidP="00803840">
      <w:pPr>
        <w:numPr>
          <w:ilvl w:val="0"/>
          <w:numId w:val="5"/>
        </w:numPr>
        <w:rPr>
          <w:rFonts w:asciiTheme="minorBidi" w:hAnsiTheme="minorBidi" w:cstheme="minorBidi"/>
        </w:rPr>
      </w:pPr>
      <w:r w:rsidRPr="00F91701">
        <w:rPr>
          <w:rFonts w:asciiTheme="minorBidi" w:hAnsiTheme="minorBidi" w:cstheme="minorBidi"/>
        </w:rPr>
        <w:t>Express ideas at the paragraph level; and</w:t>
      </w:r>
    </w:p>
    <w:p w14:paraId="5B4FF6CE" w14:textId="77777777" w:rsidR="00803840" w:rsidRPr="00F91701" w:rsidRDefault="00803840" w:rsidP="00803840">
      <w:pPr>
        <w:numPr>
          <w:ilvl w:val="0"/>
          <w:numId w:val="5"/>
        </w:numPr>
        <w:rPr>
          <w:rFonts w:asciiTheme="minorBidi" w:hAnsiTheme="minorBidi" w:cstheme="minorBidi"/>
        </w:rPr>
      </w:pPr>
      <w:r w:rsidRPr="00F91701">
        <w:rPr>
          <w:rFonts w:asciiTheme="minorBidi" w:hAnsiTheme="minorBidi" w:cstheme="minorBidi"/>
        </w:rPr>
        <w:t>Give short pr</w:t>
      </w:r>
      <w:r w:rsidR="00406463" w:rsidRPr="00F91701">
        <w:rPr>
          <w:rFonts w:asciiTheme="minorBidi" w:hAnsiTheme="minorBidi" w:cstheme="minorBidi"/>
        </w:rPr>
        <w:t>esentations on topics of choice.</w:t>
      </w:r>
    </w:p>
    <w:p w14:paraId="25BC1939" w14:textId="77777777" w:rsidR="00803840" w:rsidRPr="00F91701" w:rsidRDefault="00803840" w:rsidP="00803840">
      <w:pPr>
        <w:rPr>
          <w:rFonts w:asciiTheme="minorBidi" w:hAnsiTheme="minorBidi" w:cstheme="minorBidi"/>
        </w:rPr>
      </w:pPr>
    </w:p>
    <w:p w14:paraId="3C20781F" w14:textId="77777777" w:rsidR="00803840" w:rsidRPr="00F91701" w:rsidRDefault="00FE6297" w:rsidP="00803840">
      <w:pPr>
        <w:ind w:firstLine="360"/>
        <w:rPr>
          <w:rFonts w:asciiTheme="minorBidi" w:hAnsiTheme="minorBidi" w:cstheme="minorBidi"/>
          <w:b/>
          <w:bCs/>
        </w:rPr>
      </w:pPr>
      <w:r w:rsidRPr="00F91701">
        <w:rPr>
          <w:rFonts w:asciiTheme="minorBidi" w:hAnsiTheme="minorBidi" w:cstheme="minorBidi"/>
          <w:b/>
          <w:bCs/>
        </w:rPr>
        <w:br w:type="page"/>
      </w:r>
      <w:r w:rsidR="00803840" w:rsidRPr="00F91701">
        <w:rPr>
          <w:rFonts w:asciiTheme="minorBidi" w:hAnsiTheme="minorBidi" w:cstheme="minorBidi"/>
          <w:b/>
          <w:bCs/>
        </w:rPr>
        <w:lastRenderedPageBreak/>
        <w:t>Writing:</w:t>
      </w:r>
    </w:p>
    <w:p w14:paraId="44AD23FD" w14:textId="77777777" w:rsidR="00803840" w:rsidRPr="00F91701" w:rsidRDefault="00803840" w:rsidP="00803840">
      <w:pPr>
        <w:numPr>
          <w:ilvl w:val="0"/>
          <w:numId w:val="7"/>
        </w:numPr>
        <w:rPr>
          <w:rFonts w:asciiTheme="minorBidi" w:hAnsiTheme="minorBidi" w:cstheme="minorBidi"/>
        </w:rPr>
      </w:pPr>
      <w:r w:rsidRPr="00F91701">
        <w:rPr>
          <w:rFonts w:asciiTheme="minorBidi" w:hAnsiTheme="minorBidi" w:cstheme="minorBidi"/>
        </w:rPr>
        <w:t>Compose and develop text at the paragraph level using a variety of language functions (e.g. clarification, description, comparison, reasoning, argumentation, supporting ideas with the appropriate evidence, etc.); and</w:t>
      </w:r>
    </w:p>
    <w:p w14:paraId="414A7BE0" w14:textId="77777777" w:rsidR="00803840" w:rsidRPr="00F91701" w:rsidRDefault="00803840" w:rsidP="00803840">
      <w:pPr>
        <w:numPr>
          <w:ilvl w:val="0"/>
          <w:numId w:val="7"/>
        </w:numPr>
        <w:rPr>
          <w:rFonts w:asciiTheme="minorBidi" w:hAnsiTheme="minorBidi" w:cstheme="minorBidi"/>
        </w:rPr>
      </w:pPr>
      <w:r w:rsidRPr="00F91701">
        <w:rPr>
          <w:rFonts w:asciiTheme="minorBidi" w:hAnsiTheme="minorBidi" w:cstheme="minorBidi"/>
        </w:rPr>
        <w:t xml:space="preserve">Write texts on different topics using the styles and genres appropriate for the purpose of writing (e.g. letters, articles, narratives, etc.). </w:t>
      </w:r>
    </w:p>
    <w:p w14:paraId="617F077B" w14:textId="77777777" w:rsidR="00803840" w:rsidRPr="00F91701" w:rsidRDefault="00803840" w:rsidP="00803840">
      <w:pPr>
        <w:rPr>
          <w:rFonts w:asciiTheme="minorBidi" w:hAnsiTheme="minorBidi" w:cstheme="minorBidi"/>
        </w:rPr>
      </w:pPr>
    </w:p>
    <w:p w14:paraId="614EE1FB" w14:textId="77777777" w:rsidR="00803840" w:rsidRPr="00F91701" w:rsidRDefault="00803840" w:rsidP="00803840">
      <w:pPr>
        <w:ind w:firstLine="360"/>
        <w:rPr>
          <w:rFonts w:asciiTheme="minorBidi" w:hAnsiTheme="minorBidi" w:cstheme="minorBidi"/>
          <w:b/>
          <w:bCs/>
        </w:rPr>
      </w:pPr>
      <w:r w:rsidRPr="00F91701">
        <w:rPr>
          <w:rFonts w:asciiTheme="minorBidi" w:hAnsiTheme="minorBidi" w:cstheme="minorBidi"/>
          <w:b/>
          <w:bCs/>
        </w:rPr>
        <w:t>Grammar:</w:t>
      </w:r>
    </w:p>
    <w:p w14:paraId="2A405465" w14:textId="77777777" w:rsidR="00803840" w:rsidRPr="00F91701" w:rsidRDefault="00803840" w:rsidP="00803840">
      <w:pPr>
        <w:numPr>
          <w:ilvl w:val="0"/>
          <w:numId w:val="6"/>
        </w:numPr>
        <w:rPr>
          <w:rFonts w:asciiTheme="minorBidi" w:hAnsiTheme="minorBidi" w:cstheme="minorBidi"/>
        </w:rPr>
      </w:pPr>
      <w:r w:rsidRPr="00F91701">
        <w:rPr>
          <w:rFonts w:asciiTheme="minorBidi" w:hAnsiTheme="minorBidi" w:cstheme="minorBidi"/>
        </w:rPr>
        <w:t>Recognize and use correct word, sentence and text level grammar in reading, writing, listening and speaking.</w:t>
      </w:r>
    </w:p>
    <w:p w14:paraId="00F263FD" w14:textId="77777777" w:rsidR="00803840" w:rsidRPr="00F91701" w:rsidRDefault="00803840" w:rsidP="00803840">
      <w:pPr>
        <w:rPr>
          <w:rFonts w:asciiTheme="minorBidi" w:hAnsiTheme="minorBidi" w:cstheme="minorBidi"/>
        </w:rPr>
      </w:pPr>
    </w:p>
    <w:p w14:paraId="6DF28459" w14:textId="77777777" w:rsidR="00803840" w:rsidRPr="00F91701" w:rsidRDefault="00803840" w:rsidP="00803840">
      <w:pPr>
        <w:ind w:firstLine="360"/>
        <w:rPr>
          <w:rFonts w:asciiTheme="minorBidi" w:hAnsiTheme="minorBidi" w:cstheme="minorBidi"/>
          <w:b/>
          <w:bCs/>
        </w:rPr>
      </w:pPr>
      <w:r w:rsidRPr="00F91701">
        <w:rPr>
          <w:rFonts w:asciiTheme="minorBidi" w:hAnsiTheme="minorBidi" w:cstheme="minorBidi"/>
          <w:b/>
          <w:bCs/>
        </w:rPr>
        <w:t>Vocabulary:</w:t>
      </w:r>
    </w:p>
    <w:p w14:paraId="0BCC4751" w14:textId="77777777" w:rsidR="00803840" w:rsidRPr="00F91701" w:rsidRDefault="00803840" w:rsidP="00803840">
      <w:pPr>
        <w:numPr>
          <w:ilvl w:val="0"/>
          <w:numId w:val="6"/>
        </w:numPr>
        <w:rPr>
          <w:rFonts w:asciiTheme="minorBidi" w:hAnsiTheme="minorBidi" w:cstheme="minorBidi"/>
        </w:rPr>
      </w:pPr>
      <w:r w:rsidRPr="00F91701">
        <w:rPr>
          <w:rFonts w:asciiTheme="minorBidi" w:hAnsiTheme="minorBidi" w:cstheme="minorBidi"/>
        </w:rPr>
        <w:t>Guess the meaning of words from context;</w:t>
      </w:r>
    </w:p>
    <w:p w14:paraId="36D8AC8B" w14:textId="77777777" w:rsidR="00803840" w:rsidRPr="00F91701" w:rsidRDefault="00803840" w:rsidP="00803840">
      <w:pPr>
        <w:numPr>
          <w:ilvl w:val="0"/>
          <w:numId w:val="6"/>
        </w:numPr>
        <w:rPr>
          <w:rFonts w:asciiTheme="minorBidi" w:hAnsiTheme="minorBidi" w:cstheme="minorBidi"/>
        </w:rPr>
      </w:pPr>
      <w:r w:rsidRPr="00F91701">
        <w:rPr>
          <w:rFonts w:asciiTheme="minorBidi" w:hAnsiTheme="minorBidi" w:cstheme="minorBidi"/>
        </w:rPr>
        <w:t>Recognize the different meanings and connotations of words; and</w:t>
      </w:r>
    </w:p>
    <w:p w14:paraId="31601A3A" w14:textId="77777777" w:rsidR="00803840" w:rsidRPr="00F91701" w:rsidRDefault="00803840" w:rsidP="00803840">
      <w:pPr>
        <w:numPr>
          <w:ilvl w:val="0"/>
          <w:numId w:val="6"/>
        </w:numPr>
        <w:rPr>
          <w:rFonts w:asciiTheme="minorBidi" w:hAnsiTheme="minorBidi" w:cstheme="minorBidi"/>
        </w:rPr>
      </w:pPr>
      <w:r w:rsidRPr="00F91701">
        <w:rPr>
          <w:rFonts w:asciiTheme="minorBidi" w:hAnsiTheme="minorBidi" w:cstheme="minorBidi"/>
        </w:rPr>
        <w:t>Use a variety of strategies for continuous vocabulary building (e.g. various forms of derivation).</w:t>
      </w:r>
    </w:p>
    <w:p w14:paraId="4EDAF2B8" w14:textId="77777777" w:rsidR="00803840" w:rsidRPr="00F91701" w:rsidRDefault="00803840" w:rsidP="00803840">
      <w:pPr>
        <w:rPr>
          <w:rFonts w:asciiTheme="minorBidi" w:hAnsiTheme="minorBidi" w:cstheme="minorBidi"/>
        </w:rPr>
      </w:pPr>
    </w:p>
    <w:p w14:paraId="409E59E8" w14:textId="77777777" w:rsidR="00803840" w:rsidRPr="00F91701" w:rsidRDefault="00803840" w:rsidP="00803840">
      <w:pPr>
        <w:ind w:firstLine="360"/>
        <w:rPr>
          <w:rFonts w:asciiTheme="minorBidi" w:hAnsiTheme="minorBidi" w:cstheme="minorBidi"/>
          <w:b/>
          <w:bCs/>
        </w:rPr>
      </w:pPr>
      <w:r w:rsidRPr="00F91701">
        <w:rPr>
          <w:rFonts w:asciiTheme="minorBidi" w:hAnsiTheme="minorBidi" w:cstheme="minorBidi"/>
          <w:b/>
          <w:bCs/>
        </w:rPr>
        <w:t>Culture</w:t>
      </w:r>
    </w:p>
    <w:p w14:paraId="15EBE3B0" w14:textId="77777777" w:rsidR="00803840" w:rsidRPr="00F91701" w:rsidRDefault="00803840" w:rsidP="00803840">
      <w:pPr>
        <w:numPr>
          <w:ilvl w:val="0"/>
          <w:numId w:val="8"/>
        </w:numPr>
        <w:tabs>
          <w:tab w:val="clear" w:pos="1080"/>
        </w:tabs>
        <w:ind w:left="720"/>
        <w:rPr>
          <w:rFonts w:asciiTheme="minorBidi" w:hAnsiTheme="minorBidi" w:cstheme="minorBidi"/>
        </w:rPr>
      </w:pPr>
      <w:r w:rsidRPr="00F91701">
        <w:rPr>
          <w:rFonts w:asciiTheme="minorBidi" w:hAnsiTheme="minorBidi" w:cstheme="minorBidi"/>
        </w:rPr>
        <w:t>Demonstrate awareness of cultural issues, such as ethnic, cultural, religious and linguistic plurality in the Arab world; and</w:t>
      </w:r>
    </w:p>
    <w:p w14:paraId="158A9894" w14:textId="77777777" w:rsidR="00803840" w:rsidRPr="00F91701" w:rsidRDefault="00803840" w:rsidP="00803840">
      <w:pPr>
        <w:numPr>
          <w:ilvl w:val="0"/>
          <w:numId w:val="8"/>
        </w:numPr>
        <w:tabs>
          <w:tab w:val="clear" w:pos="1080"/>
        </w:tabs>
        <w:ind w:left="720"/>
        <w:rPr>
          <w:rFonts w:asciiTheme="minorBidi" w:hAnsiTheme="minorBidi" w:cstheme="minorBidi"/>
        </w:rPr>
      </w:pPr>
      <w:r w:rsidRPr="00F91701">
        <w:rPr>
          <w:rFonts w:asciiTheme="minorBidi" w:hAnsiTheme="minorBidi" w:cstheme="minorBidi"/>
        </w:rPr>
        <w:t>Discuss different aspects of Arabic culture and literature.</w:t>
      </w:r>
    </w:p>
    <w:p w14:paraId="010C1DBE" w14:textId="77777777" w:rsidR="00803840" w:rsidRPr="00F91701" w:rsidRDefault="00803840" w:rsidP="00803840">
      <w:pPr>
        <w:tabs>
          <w:tab w:val="num" w:pos="720"/>
        </w:tabs>
        <w:ind w:hanging="720"/>
        <w:rPr>
          <w:rFonts w:asciiTheme="minorBidi" w:hAnsiTheme="minorBidi" w:cstheme="minorBidi"/>
        </w:rPr>
      </w:pPr>
    </w:p>
    <w:p w14:paraId="48DDA96F" w14:textId="77777777" w:rsidR="007F2127" w:rsidRPr="00F91701" w:rsidRDefault="00F51EA7" w:rsidP="00F91701">
      <w:pPr>
        <w:pStyle w:val="Heading1"/>
        <w:rPr>
          <w:sz w:val="24"/>
          <w:szCs w:val="24"/>
        </w:rPr>
      </w:pPr>
      <w:r w:rsidRPr="00F91701">
        <w:rPr>
          <w:sz w:val="24"/>
          <w:szCs w:val="24"/>
        </w:rPr>
        <w:t>Required Texts</w:t>
      </w:r>
    </w:p>
    <w:p w14:paraId="7AB9F5FE" w14:textId="77777777" w:rsidR="001C07C9" w:rsidRPr="00D36911" w:rsidRDefault="002C0958" w:rsidP="002C0958">
      <w:pPr>
        <w:widowControl w:val="0"/>
        <w:numPr>
          <w:ilvl w:val="0"/>
          <w:numId w:val="10"/>
        </w:numPr>
        <w:autoSpaceDE w:val="0"/>
        <w:autoSpaceDN w:val="0"/>
        <w:adjustRightInd w:val="0"/>
        <w:spacing w:line="200" w:lineRule="atLeast"/>
        <w:rPr>
          <w:rFonts w:asciiTheme="minorBidi" w:hAnsiTheme="minorBidi" w:cstheme="minorBidi"/>
          <w:color w:val="000000"/>
        </w:rPr>
      </w:pPr>
      <w:r w:rsidRPr="00F91701">
        <w:rPr>
          <w:rFonts w:asciiTheme="minorBidi" w:hAnsiTheme="minorBidi" w:cstheme="minorBidi"/>
        </w:rPr>
        <w:t xml:space="preserve">Brustad, K., Al-Batal, M., &amp; Tūnisī, A. (2013). </w:t>
      </w:r>
      <w:r w:rsidRPr="00F91701">
        <w:rPr>
          <w:rFonts w:asciiTheme="minorBidi" w:hAnsiTheme="minorBidi" w:cstheme="minorBidi"/>
          <w:i/>
          <w:iCs/>
        </w:rPr>
        <w:t>Al-Kitaab fii taʻallum al-ʻArabiyya, Part Two:  A textbook for intermediate Arabic.</w:t>
      </w:r>
      <w:r w:rsidRPr="00F91701">
        <w:rPr>
          <w:rFonts w:asciiTheme="minorBidi" w:hAnsiTheme="minorBidi" w:cstheme="minorBidi"/>
        </w:rPr>
        <w:t xml:space="preserve"> 3</w:t>
      </w:r>
      <w:r w:rsidRPr="00F91701">
        <w:rPr>
          <w:rFonts w:asciiTheme="minorBidi" w:hAnsiTheme="minorBidi" w:cstheme="minorBidi"/>
          <w:vertAlign w:val="superscript"/>
        </w:rPr>
        <w:t>rd</w:t>
      </w:r>
      <w:r w:rsidRPr="00F91701">
        <w:rPr>
          <w:rFonts w:asciiTheme="minorBidi" w:hAnsiTheme="minorBidi" w:cstheme="minorBidi"/>
        </w:rPr>
        <w:t xml:space="preserve"> Edition. Georgetown University Press.</w:t>
      </w:r>
    </w:p>
    <w:p w14:paraId="4B1F0171" w14:textId="77777777" w:rsidR="00D36911" w:rsidRPr="00A3169B" w:rsidRDefault="00D36911" w:rsidP="00D36911">
      <w:pPr>
        <w:widowControl w:val="0"/>
        <w:numPr>
          <w:ilvl w:val="0"/>
          <w:numId w:val="10"/>
        </w:numPr>
        <w:autoSpaceDE w:val="0"/>
        <w:autoSpaceDN w:val="0"/>
        <w:adjustRightInd w:val="0"/>
        <w:spacing w:line="200" w:lineRule="atLeast"/>
        <w:rPr>
          <w:rFonts w:asciiTheme="minorBidi" w:hAnsiTheme="minorBidi" w:cstheme="minorBidi"/>
          <w:color w:val="000000"/>
        </w:rPr>
      </w:pPr>
      <w:r w:rsidRPr="00F91701">
        <w:rPr>
          <w:rFonts w:asciiTheme="minorBidi" w:hAnsiTheme="minorBidi" w:cstheme="minorBidi"/>
        </w:rPr>
        <w:t>Brustad, K., Al</w:t>
      </w:r>
      <w:r>
        <w:rPr>
          <w:rFonts w:asciiTheme="minorBidi" w:hAnsiTheme="minorBidi" w:cstheme="minorBidi"/>
        </w:rPr>
        <w:t>-Batal, M., &amp; Tūnisī, A. (2011</w:t>
      </w:r>
      <w:r w:rsidRPr="00F91701">
        <w:rPr>
          <w:rFonts w:asciiTheme="minorBidi" w:hAnsiTheme="minorBidi" w:cstheme="minorBidi"/>
        </w:rPr>
        <w:t xml:space="preserve">). </w:t>
      </w:r>
      <w:r w:rsidRPr="00F91701">
        <w:rPr>
          <w:rFonts w:asciiTheme="minorBidi" w:hAnsiTheme="minorBidi" w:cstheme="minorBidi"/>
          <w:i/>
          <w:iCs/>
        </w:rPr>
        <w:t>Al-Kitaab fii taʻallum al-ʻArabiyya, Part Two:  A textbook for intermediate Arabic.</w:t>
      </w:r>
      <w:r w:rsidRPr="00F91701">
        <w:rPr>
          <w:rFonts w:asciiTheme="minorBidi" w:hAnsiTheme="minorBidi" w:cstheme="minorBidi"/>
        </w:rPr>
        <w:t xml:space="preserve"> </w:t>
      </w:r>
      <w:r w:rsidRPr="00D36911">
        <w:rPr>
          <w:rFonts w:asciiTheme="minorBidi" w:hAnsiTheme="minorBidi" w:cstheme="minorBidi"/>
          <w:b/>
          <w:bCs/>
        </w:rPr>
        <w:t>2</w:t>
      </w:r>
      <w:r w:rsidRPr="00D36911">
        <w:rPr>
          <w:rFonts w:asciiTheme="minorBidi" w:hAnsiTheme="minorBidi" w:cstheme="minorBidi"/>
          <w:b/>
          <w:bCs/>
          <w:vertAlign w:val="superscript"/>
        </w:rPr>
        <w:t>nd</w:t>
      </w:r>
      <w:r w:rsidRPr="00D36911">
        <w:rPr>
          <w:rFonts w:asciiTheme="minorBidi" w:hAnsiTheme="minorBidi" w:cstheme="minorBidi"/>
          <w:b/>
          <w:bCs/>
        </w:rPr>
        <w:t xml:space="preserve"> Edition</w:t>
      </w:r>
      <w:r w:rsidRPr="00F91701">
        <w:rPr>
          <w:rFonts w:asciiTheme="minorBidi" w:hAnsiTheme="minorBidi" w:cstheme="minorBidi"/>
        </w:rPr>
        <w:t>. Georgetown University Press.</w:t>
      </w:r>
    </w:p>
    <w:p w14:paraId="7F8722BD" w14:textId="77777777" w:rsidR="00A3169B" w:rsidRPr="00D36911" w:rsidRDefault="00A3169B" w:rsidP="00A3169B">
      <w:pPr>
        <w:widowControl w:val="0"/>
        <w:autoSpaceDE w:val="0"/>
        <w:autoSpaceDN w:val="0"/>
        <w:adjustRightInd w:val="0"/>
        <w:spacing w:line="200" w:lineRule="atLeast"/>
        <w:ind w:left="720"/>
        <w:rPr>
          <w:rFonts w:asciiTheme="minorBidi" w:hAnsiTheme="minorBidi" w:cstheme="minorBidi"/>
          <w:color w:val="000000"/>
        </w:rPr>
      </w:pPr>
    </w:p>
    <w:p w14:paraId="7E4CB2EE" w14:textId="77777777" w:rsidR="00D36911" w:rsidRDefault="00000000" w:rsidP="00A3169B">
      <w:pPr>
        <w:widowControl w:val="0"/>
        <w:autoSpaceDE w:val="0"/>
        <w:autoSpaceDN w:val="0"/>
        <w:adjustRightInd w:val="0"/>
        <w:spacing w:line="200" w:lineRule="atLeast"/>
        <w:ind w:left="720"/>
      </w:pPr>
      <w:hyperlink r:id="rId7" w:history="1">
        <w:r w:rsidR="00A3169B">
          <w:rPr>
            <w:rStyle w:val="Hyperlink"/>
          </w:rPr>
          <w:t>https://www.noorart.com/Al-Kitaab-fii-Taallum-al-Arabiyya-with-DVDs?gclid=Cj0KCQjw4f35BRDBARIsAPePBHxNxyoecyRRLgRrWiJbNojGNRMI4JNHLP84ppLbhfGKGIOV0UHGnIkaAllkEALw_wcB</w:t>
        </w:r>
      </w:hyperlink>
    </w:p>
    <w:p w14:paraId="5F79417B" w14:textId="77777777" w:rsidR="00A3169B" w:rsidRPr="00F91701" w:rsidRDefault="00A3169B" w:rsidP="00A3169B">
      <w:pPr>
        <w:widowControl w:val="0"/>
        <w:autoSpaceDE w:val="0"/>
        <w:autoSpaceDN w:val="0"/>
        <w:adjustRightInd w:val="0"/>
        <w:spacing w:line="200" w:lineRule="atLeast"/>
        <w:ind w:left="720"/>
        <w:rPr>
          <w:rFonts w:asciiTheme="minorBidi" w:hAnsiTheme="minorBidi" w:cstheme="minorBidi"/>
          <w:color w:val="000000"/>
        </w:rPr>
      </w:pPr>
    </w:p>
    <w:p w14:paraId="49D1F09D" w14:textId="77777777" w:rsidR="00F51EA7" w:rsidRPr="00F91701" w:rsidRDefault="00F51EA7" w:rsidP="005901AE">
      <w:pPr>
        <w:widowControl w:val="0"/>
        <w:numPr>
          <w:ilvl w:val="0"/>
          <w:numId w:val="10"/>
        </w:numPr>
        <w:autoSpaceDE w:val="0"/>
        <w:autoSpaceDN w:val="0"/>
        <w:adjustRightInd w:val="0"/>
        <w:spacing w:line="200" w:lineRule="atLeast"/>
        <w:rPr>
          <w:rFonts w:asciiTheme="minorBidi" w:hAnsiTheme="minorBidi" w:cstheme="minorBidi"/>
          <w:color w:val="000000"/>
        </w:rPr>
      </w:pPr>
      <w:r w:rsidRPr="00F91701">
        <w:rPr>
          <w:rFonts w:asciiTheme="minorBidi" w:hAnsiTheme="minorBidi" w:cstheme="minorBidi"/>
          <w:color w:val="000000"/>
        </w:rPr>
        <w:t>Arabic-English and English-Arabic dictionary</w:t>
      </w:r>
    </w:p>
    <w:p w14:paraId="16088437" w14:textId="77777777" w:rsidR="001C07C9" w:rsidRPr="00F91701" w:rsidRDefault="00F51EA7" w:rsidP="001C07C9">
      <w:pPr>
        <w:keepNext/>
        <w:widowControl w:val="0"/>
        <w:numPr>
          <w:ilvl w:val="0"/>
          <w:numId w:val="10"/>
        </w:numPr>
        <w:autoSpaceDE w:val="0"/>
        <w:autoSpaceDN w:val="0"/>
        <w:adjustRightInd w:val="0"/>
        <w:spacing w:line="200" w:lineRule="atLeast"/>
        <w:rPr>
          <w:rFonts w:asciiTheme="minorBidi" w:hAnsiTheme="minorBidi" w:cstheme="minorBidi"/>
        </w:rPr>
      </w:pPr>
      <w:r w:rsidRPr="00F91701">
        <w:rPr>
          <w:rFonts w:asciiTheme="minorBidi" w:hAnsiTheme="minorBidi" w:cstheme="minorBidi"/>
          <w:color w:val="000000"/>
        </w:rPr>
        <w:t>Supplementary material provided by the instructor</w:t>
      </w:r>
      <w:r w:rsidR="00B217B2" w:rsidRPr="00F91701">
        <w:rPr>
          <w:rFonts w:asciiTheme="minorBidi" w:hAnsiTheme="minorBidi" w:cstheme="minorBidi"/>
          <w:color w:val="000000"/>
        </w:rPr>
        <w:t xml:space="preserve">  </w:t>
      </w:r>
    </w:p>
    <w:p w14:paraId="5FC4E8E7" w14:textId="77777777" w:rsidR="005762E0" w:rsidRPr="00F91701" w:rsidRDefault="005762E0" w:rsidP="00B217B2">
      <w:pPr>
        <w:widowControl w:val="0"/>
        <w:autoSpaceDE w:val="0"/>
        <w:autoSpaceDN w:val="0"/>
        <w:adjustRightInd w:val="0"/>
        <w:spacing w:line="200" w:lineRule="atLeast"/>
        <w:rPr>
          <w:rFonts w:asciiTheme="minorBidi" w:hAnsiTheme="minorBidi" w:cstheme="minorBidi"/>
          <w:color w:val="000000"/>
        </w:rPr>
      </w:pPr>
    </w:p>
    <w:p w14:paraId="2027C53B" w14:textId="77777777" w:rsidR="000336B8" w:rsidRPr="00F91701" w:rsidRDefault="000336B8" w:rsidP="00F91701">
      <w:pPr>
        <w:pStyle w:val="Heading1"/>
        <w:rPr>
          <w:rFonts w:eastAsia="PMingLiU"/>
          <w:sz w:val="32"/>
          <w:szCs w:val="32"/>
        </w:rPr>
      </w:pPr>
      <w:bookmarkStart w:id="2" w:name="_Approach_and_Technique:"/>
      <w:bookmarkEnd w:id="2"/>
      <w:r w:rsidRPr="00F91701">
        <w:rPr>
          <w:rFonts w:eastAsia="PMingLiU"/>
          <w:sz w:val="32"/>
          <w:szCs w:val="32"/>
        </w:rPr>
        <w:t>Approach and Technique</w:t>
      </w:r>
      <w:r w:rsidR="00F91701" w:rsidRPr="00F91701">
        <w:rPr>
          <w:rFonts w:eastAsia="PMingLiU"/>
          <w:sz w:val="32"/>
          <w:szCs w:val="32"/>
        </w:rPr>
        <w:t>:</w:t>
      </w:r>
    </w:p>
    <w:p w14:paraId="30C61DB5" w14:textId="77777777" w:rsidR="000336B8" w:rsidRPr="00F91701" w:rsidRDefault="000336B8" w:rsidP="000336B8">
      <w:pPr>
        <w:jc w:val="both"/>
        <w:rPr>
          <w:rFonts w:asciiTheme="minorBidi" w:eastAsia="PMingLiU" w:hAnsiTheme="minorBidi" w:cstheme="minorBidi"/>
        </w:rPr>
      </w:pPr>
      <w:r w:rsidRPr="00F91701">
        <w:rPr>
          <w:rFonts w:asciiTheme="minorBidi" w:eastAsia="PMingLiU" w:hAnsiTheme="minorBidi" w:cstheme="minorBidi"/>
        </w:rPr>
        <w:lastRenderedPageBreak/>
        <w:t xml:space="preserve">Memorization of new vocabulary through preparation of the basic texts and studying the grammatical notes provided in the textbook will take place outside classroom. Time in class will be devoted to reinforcing vocabulary and grammar through various drills and activities as well as to concentrated listening, reading and oral expression activities. </w:t>
      </w:r>
    </w:p>
    <w:p w14:paraId="3B6E8837" w14:textId="77777777" w:rsidR="000336B8" w:rsidRPr="00F91701" w:rsidRDefault="000336B8" w:rsidP="000336B8">
      <w:pPr>
        <w:jc w:val="both"/>
        <w:rPr>
          <w:rFonts w:asciiTheme="minorBidi" w:eastAsia="PMingLiU" w:hAnsiTheme="minorBidi" w:cstheme="minorBidi"/>
        </w:rPr>
      </w:pPr>
    </w:p>
    <w:p w14:paraId="1A6C6932" w14:textId="77777777" w:rsidR="000336B8" w:rsidRPr="00F91701" w:rsidRDefault="000336B8" w:rsidP="00F91701">
      <w:pPr>
        <w:pStyle w:val="Heading1"/>
        <w:rPr>
          <w:rFonts w:eastAsia="PMingLiU"/>
          <w:sz w:val="32"/>
          <w:szCs w:val="32"/>
        </w:rPr>
      </w:pPr>
      <w:bookmarkStart w:id="3" w:name="_Course_Requirements:"/>
      <w:bookmarkEnd w:id="3"/>
      <w:r w:rsidRPr="00F91701">
        <w:rPr>
          <w:rFonts w:eastAsia="PMingLiU"/>
          <w:sz w:val="32"/>
          <w:szCs w:val="32"/>
        </w:rPr>
        <w:t xml:space="preserve">Course Requirements: </w:t>
      </w:r>
    </w:p>
    <w:p w14:paraId="4C0C5404" w14:textId="77777777" w:rsidR="000336B8" w:rsidRPr="00F91701" w:rsidRDefault="000336B8" w:rsidP="000336B8">
      <w:pPr>
        <w:jc w:val="both"/>
        <w:rPr>
          <w:rFonts w:asciiTheme="minorBidi" w:eastAsia="PMingLiU" w:hAnsiTheme="minorBidi" w:cstheme="minorBidi"/>
          <w:b/>
          <w:bCs/>
          <w:u w:val="single"/>
        </w:rPr>
      </w:pPr>
    </w:p>
    <w:p w14:paraId="100007C8" w14:textId="77777777" w:rsidR="000336B8" w:rsidRPr="00F91701" w:rsidRDefault="000336B8" w:rsidP="00A26F5F">
      <w:pPr>
        <w:jc w:val="both"/>
        <w:rPr>
          <w:rFonts w:asciiTheme="minorBidi" w:hAnsiTheme="minorBidi" w:cstheme="minorBidi"/>
        </w:rPr>
      </w:pPr>
      <w:r w:rsidRPr="00F91701">
        <w:rPr>
          <w:rFonts w:asciiTheme="minorBidi" w:eastAsia="PMingLiU" w:hAnsiTheme="minorBidi" w:cstheme="minorBidi"/>
        </w:rPr>
        <w:t xml:space="preserve">Attendance and Punctuality: </w:t>
      </w:r>
      <w:r w:rsidRPr="00F91701">
        <w:rPr>
          <w:rFonts w:asciiTheme="minorBidi" w:hAnsiTheme="minorBidi" w:cstheme="minorBidi"/>
        </w:rPr>
        <w:t xml:space="preserve">Regular class attendance and active participation are required; </w:t>
      </w:r>
      <w:r w:rsidRPr="00F91701">
        <w:rPr>
          <w:rFonts w:asciiTheme="minorBidi" w:hAnsiTheme="minorBidi" w:cstheme="minorBidi"/>
          <w:u w:val="single"/>
        </w:rPr>
        <w:t>attendance will be taken</w:t>
      </w:r>
      <w:r w:rsidRPr="00F91701">
        <w:rPr>
          <w:rFonts w:asciiTheme="minorBidi" w:hAnsiTheme="minorBidi" w:cstheme="minorBidi"/>
        </w:rPr>
        <w:t xml:space="preserve">. </w:t>
      </w:r>
      <w:r w:rsidRPr="00F91701">
        <w:rPr>
          <w:rFonts w:asciiTheme="minorBidi" w:eastAsia="PMingLiU" w:hAnsiTheme="minorBidi" w:cstheme="minorBidi"/>
        </w:rPr>
        <w:t xml:space="preserve">Absences will be excused only in case of severe illness, family emergencies, or other reasons approved by the instructor. You are allowed three excused and three unexcused absences. An unexcused absence is when a student is absent without a compelling reason as explained above. Each additional instance will bring the final grade DOWN by a full letter grade (from </w:t>
      </w:r>
      <w:r w:rsidR="00A26F5F">
        <w:rPr>
          <w:rFonts w:asciiTheme="minorBidi" w:eastAsia="PMingLiU" w:hAnsiTheme="minorBidi" w:cstheme="minorBidi" w:hint="cs"/>
          <w:rtl/>
        </w:rPr>
        <w:t>4</w:t>
      </w:r>
      <w:r w:rsidR="00A26F5F">
        <w:rPr>
          <w:rFonts w:asciiTheme="minorBidi" w:eastAsia="PMingLiU" w:hAnsiTheme="minorBidi" w:cstheme="minorBidi"/>
        </w:rPr>
        <w:t>.0 to 3.5, 3.5 to 3.0; 3.0 to 2.5; 2.5 to 2.0</w:t>
      </w:r>
      <w:r w:rsidRPr="00F91701">
        <w:rPr>
          <w:rFonts w:asciiTheme="minorBidi" w:eastAsia="PMingLiU" w:hAnsiTheme="minorBidi" w:cstheme="minorBidi"/>
        </w:rPr>
        <w:t xml:space="preserve"> ..). Four absences in addition to the six mentioned above will automatically take the grade down to an “F”</w:t>
      </w:r>
    </w:p>
    <w:p w14:paraId="6C372D77" w14:textId="77777777" w:rsidR="000336B8" w:rsidRPr="00F91701" w:rsidRDefault="000336B8" w:rsidP="000336B8">
      <w:pPr>
        <w:jc w:val="both"/>
        <w:rPr>
          <w:rFonts w:asciiTheme="minorBidi" w:hAnsiTheme="minorBidi" w:cstheme="minorBidi"/>
        </w:rPr>
      </w:pPr>
    </w:p>
    <w:p w14:paraId="1BD815B5" w14:textId="77777777" w:rsidR="000336B8" w:rsidRPr="00F91701" w:rsidRDefault="000336B8" w:rsidP="00F91701">
      <w:pPr>
        <w:pStyle w:val="Heading1"/>
        <w:rPr>
          <w:rFonts w:eastAsia="PMingLiU"/>
          <w:sz w:val="32"/>
          <w:szCs w:val="32"/>
        </w:rPr>
      </w:pPr>
      <w:bookmarkStart w:id="4" w:name="_Daily_Preparation_and"/>
      <w:bookmarkEnd w:id="4"/>
      <w:r w:rsidRPr="00F91701">
        <w:rPr>
          <w:rFonts w:eastAsia="PMingLiU"/>
          <w:sz w:val="32"/>
          <w:szCs w:val="32"/>
        </w:rPr>
        <w:t xml:space="preserve">Daily Preparation and Homework: </w:t>
      </w:r>
    </w:p>
    <w:p w14:paraId="4BC594C0" w14:textId="77777777" w:rsidR="000336B8" w:rsidRPr="00F91701" w:rsidRDefault="000336B8" w:rsidP="000336B8">
      <w:pPr>
        <w:jc w:val="both"/>
        <w:rPr>
          <w:rFonts w:asciiTheme="minorBidi" w:eastAsia="PMingLiU" w:hAnsiTheme="minorBidi" w:cstheme="minorBidi"/>
        </w:rPr>
      </w:pPr>
    </w:p>
    <w:p w14:paraId="75E854FA" w14:textId="77777777" w:rsidR="000336B8" w:rsidRPr="00F91701" w:rsidRDefault="000336B8" w:rsidP="000336B8">
      <w:pPr>
        <w:jc w:val="both"/>
        <w:rPr>
          <w:rFonts w:asciiTheme="minorBidi" w:eastAsia="PMingLiU" w:hAnsiTheme="minorBidi" w:cstheme="minorBidi"/>
        </w:rPr>
      </w:pPr>
      <w:r w:rsidRPr="00F91701">
        <w:rPr>
          <w:rFonts w:asciiTheme="minorBidi" w:eastAsia="PMingLiU" w:hAnsiTheme="minorBidi" w:cstheme="minorBidi"/>
        </w:rPr>
        <w:t>It is essential that students come properly prepared to each and every class by having thoroughly completed whatever advance work is required for each day’s lesson (e.g., listening to the vocabulary and Basic Text on the DVD several times over, studying the grammar sections diligently, carefully preparing vocabulary and grammar drills etc.).</w:t>
      </w:r>
    </w:p>
    <w:p w14:paraId="6D10E2BE" w14:textId="77777777" w:rsidR="000336B8" w:rsidRPr="00F91701" w:rsidRDefault="000336B8" w:rsidP="000336B8">
      <w:pPr>
        <w:jc w:val="both"/>
        <w:rPr>
          <w:rFonts w:asciiTheme="minorBidi" w:hAnsiTheme="minorBidi" w:cstheme="minorBidi"/>
        </w:rPr>
      </w:pPr>
    </w:p>
    <w:p w14:paraId="3BD790D4" w14:textId="77777777" w:rsidR="000336B8" w:rsidRPr="00F91701" w:rsidRDefault="000336B8" w:rsidP="000336B8">
      <w:pPr>
        <w:jc w:val="both"/>
        <w:rPr>
          <w:rFonts w:asciiTheme="minorBidi" w:hAnsiTheme="minorBidi" w:cstheme="minorBidi"/>
        </w:rPr>
      </w:pPr>
      <w:r w:rsidRPr="00F91701">
        <w:rPr>
          <w:rFonts w:asciiTheme="minorBidi" w:hAnsiTheme="minorBidi" w:cstheme="minorBidi"/>
        </w:rPr>
        <w:t xml:space="preserve">Students are encouraged to spend at least 2 hours per day on homework and required activities. Assignments must be completed on time. As a rule, late assignments will not be accepted, except for a reason approved by the instructor.  </w:t>
      </w:r>
    </w:p>
    <w:p w14:paraId="57DBEDF4" w14:textId="77777777" w:rsidR="000336B8" w:rsidRPr="00F91701" w:rsidRDefault="000336B8" w:rsidP="000336B8">
      <w:pPr>
        <w:jc w:val="both"/>
        <w:rPr>
          <w:rFonts w:asciiTheme="minorBidi" w:hAnsiTheme="minorBidi" w:cstheme="minorBidi"/>
        </w:rPr>
      </w:pPr>
    </w:p>
    <w:p w14:paraId="2B449AC9" w14:textId="77777777" w:rsidR="000336B8" w:rsidRPr="00F91701" w:rsidRDefault="000336B8" w:rsidP="000336B8">
      <w:pPr>
        <w:rPr>
          <w:rFonts w:asciiTheme="minorBidi" w:hAnsiTheme="minorBidi" w:cstheme="minorBidi"/>
        </w:rPr>
      </w:pPr>
      <w:r w:rsidRPr="00F91701">
        <w:rPr>
          <w:rFonts w:asciiTheme="minorBidi" w:hAnsiTheme="minorBidi" w:cstheme="minorBidi"/>
        </w:rPr>
        <w:t>Homework must be turned in in D2L. I will create a Dropbox where you can post your HW.</w:t>
      </w:r>
      <w:r w:rsidRPr="00F91701">
        <w:rPr>
          <w:rFonts w:asciiTheme="minorBidi" w:hAnsiTheme="minorBidi" w:cstheme="minorBidi"/>
          <w:rtl/>
          <w:lang w:bidi="ar-EG"/>
        </w:rPr>
        <w:t xml:space="preserve"> </w:t>
      </w:r>
      <w:r w:rsidRPr="00F91701">
        <w:rPr>
          <w:rFonts w:asciiTheme="minorBidi" w:hAnsiTheme="minorBidi" w:cstheme="minorBidi"/>
        </w:rPr>
        <w:t>Include the date and title of each homework assignment.</w:t>
      </w:r>
    </w:p>
    <w:p w14:paraId="01F2CF24" w14:textId="77777777" w:rsidR="000336B8" w:rsidRPr="00F91701" w:rsidRDefault="000336B8" w:rsidP="000336B8">
      <w:pPr>
        <w:jc w:val="both"/>
        <w:rPr>
          <w:rFonts w:asciiTheme="minorBidi" w:hAnsiTheme="minorBidi" w:cstheme="minorBidi"/>
          <w:b/>
          <w:bCs/>
          <w:u w:val="single"/>
        </w:rPr>
      </w:pPr>
    </w:p>
    <w:p w14:paraId="5B013B71" w14:textId="77777777" w:rsidR="000336B8" w:rsidRPr="00F91701" w:rsidRDefault="000336B8" w:rsidP="000336B8">
      <w:pPr>
        <w:jc w:val="both"/>
        <w:rPr>
          <w:rFonts w:asciiTheme="minorBidi" w:hAnsiTheme="minorBidi" w:cstheme="minorBidi"/>
          <w:b/>
          <w:bCs/>
          <w:u w:val="single"/>
        </w:rPr>
      </w:pPr>
    </w:p>
    <w:p w14:paraId="59525410" w14:textId="77777777" w:rsidR="000336B8" w:rsidRPr="00F91701" w:rsidRDefault="000336B8" w:rsidP="00F91701">
      <w:pPr>
        <w:pStyle w:val="Heading1"/>
        <w:rPr>
          <w:rFonts w:eastAsia="PMingLiU"/>
          <w:sz w:val="30"/>
          <w:szCs w:val="30"/>
        </w:rPr>
      </w:pPr>
      <w:bookmarkStart w:id="5" w:name="_Tests_and_Exams:"/>
      <w:bookmarkEnd w:id="5"/>
      <w:r w:rsidRPr="00F91701">
        <w:rPr>
          <w:sz w:val="30"/>
          <w:szCs w:val="30"/>
        </w:rPr>
        <w:t xml:space="preserve">Tests and Exams: </w:t>
      </w:r>
    </w:p>
    <w:p w14:paraId="466FDDE0" w14:textId="77777777" w:rsidR="000336B8" w:rsidRPr="00F91701" w:rsidRDefault="000336B8" w:rsidP="000336B8">
      <w:pPr>
        <w:jc w:val="both"/>
        <w:rPr>
          <w:rFonts w:asciiTheme="minorBidi" w:eastAsia="PMingLiU" w:hAnsiTheme="minorBidi" w:cstheme="minorBidi"/>
        </w:rPr>
      </w:pPr>
      <w:r w:rsidRPr="00F91701">
        <w:rPr>
          <w:rFonts w:asciiTheme="minorBidi" w:eastAsia="PMingLiU" w:hAnsiTheme="minorBidi" w:cstheme="minorBidi"/>
        </w:rPr>
        <w:t>Over the course of the semester, students will have:</w:t>
      </w:r>
    </w:p>
    <w:p w14:paraId="4C9FC213" w14:textId="77777777" w:rsidR="000336B8" w:rsidRPr="00F91701" w:rsidRDefault="000336B8" w:rsidP="000336B8">
      <w:pPr>
        <w:jc w:val="both"/>
        <w:rPr>
          <w:rFonts w:asciiTheme="minorBidi" w:hAnsiTheme="minorBidi" w:cstheme="minorBidi"/>
        </w:rPr>
      </w:pPr>
      <w:r w:rsidRPr="00F91701">
        <w:rPr>
          <w:rFonts w:asciiTheme="minorBidi" w:eastAsia="PMingLiU" w:hAnsiTheme="minorBidi" w:cstheme="minorBidi"/>
        </w:rPr>
        <w:t xml:space="preserve">(a) Daily home assignments. </w:t>
      </w:r>
      <w:r w:rsidRPr="00F91701">
        <w:rPr>
          <w:rFonts w:asciiTheme="minorBidi" w:hAnsiTheme="minorBidi" w:cstheme="minorBidi"/>
        </w:rPr>
        <w:t xml:space="preserve">You are expected to submit the assignments on time. All assignments, including late ones, will be recorded, but late ones will impact your grade. </w:t>
      </w:r>
    </w:p>
    <w:p w14:paraId="27E53BBB" w14:textId="77777777" w:rsidR="000336B8" w:rsidRPr="00F91701" w:rsidRDefault="000336B8" w:rsidP="000336B8">
      <w:pPr>
        <w:jc w:val="both"/>
        <w:rPr>
          <w:rFonts w:asciiTheme="minorBidi" w:eastAsia="PMingLiU" w:hAnsiTheme="minorBidi" w:cstheme="minorBidi"/>
        </w:rPr>
      </w:pPr>
    </w:p>
    <w:p w14:paraId="20312CD5" w14:textId="77777777" w:rsidR="000336B8" w:rsidRPr="00F91701" w:rsidRDefault="000336B8" w:rsidP="000336B8">
      <w:pPr>
        <w:jc w:val="both"/>
        <w:rPr>
          <w:rFonts w:asciiTheme="minorBidi" w:eastAsia="PMingLiU" w:hAnsiTheme="minorBidi" w:cstheme="minorBidi"/>
        </w:rPr>
      </w:pPr>
      <w:r w:rsidRPr="00F91701">
        <w:rPr>
          <w:rFonts w:asciiTheme="minorBidi" w:eastAsia="PMingLiU" w:hAnsiTheme="minorBidi" w:cstheme="minorBidi"/>
        </w:rPr>
        <w:t>(b) Two 25-minute tests.</w:t>
      </w:r>
    </w:p>
    <w:p w14:paraId="1991AE30" w14:textId="77777777" w:rsidR="000336B8" w:rsidRPr="00F91701" w:rsidRDefault="000336B8" w:rsidP="00253868">
      <w:pPr>
        <w:jc w:val="both"/>
        <w:rPr>
          <w:rFonts w:asciiTheme="minorBidi" w:eastAsia="PMingLiU" w:hAnsiTheme="minorBidi" w:cstheme="minorBidi"/>
        </w:rPr>
      </w:pPr>
      <w:r w:rsidRPr="00F91701">
        <w:rPr>
          <w:rFonts w:asciiTheme="minorBidi" w:eastAsia="PMingLiU" w:hAnsiTheme="minorBidi" w:cstheme="minorBidi"/>
        </w:rPr>
        <w:lastRenderedPageBreak/>
        <w:t xml:space="preserve">(c) One mid-term examination to be held on </w:t>
      </w:r>
      <w:r w:rsidR="00253868" w:rsidRPr="00F91701">
        <w:rPr>
          <w:rFonts w:asciiTheme="minorBidi" w:hAnsiTheme="minorBidi" w:cstheme="minorBidi"/>
          <w:b/>
        </w:rPr>
        <w:t>Thursday, 10/22</w:t>
      </w:r>
      <w:r w:rsidRPr="00F91701">
        <w:rPr>
          <w:rFonts w:asciiTheme="minorBidi" w:hAnsiTheme="minorBidi" w:cstheme="minorBidi"/>
          <w:b/>
        </w:rPr>
        <w:t>.</w:t>
      </w:r>
    </w:p>
    <w:p w14:paraId="04D433DE" w14:textId="77777777" w:rsidR="000336B8" w:rsidRPr="00F91701" w:rsidRDefault="000336B8" w:rsidP="000336B8">
      <w:pPr>
        <w:jc w:val="both"/>
        <w:rPr>
          <w:rFonts w:asciiTheme="minorBidi" w:hAnsiTheme="minorBidi" w:cstheme="minorBidi"/>
          <w:b/>
          <w:bCs/>
        </w:rPr>
      </w:pPr>
      <w:r w:rsidRPr="00F91701">
        <w:rPr>
          <w:rFonts w:asciiTheme="minorBidi" w:eastAsia="PMingLiU" w:hAnsiTheme="minorBidi" w:cstheme="minorBidi"/>
        </w:rPr>
        <w:t>(d) One, 2-hour final examination to be administered at the end of the semester. The final will cover the vocabulary and structures,</w:t>
      </w:r>
      <w:r w:rsidRPr="00F91701">
        <w:rPr>
          <w:rFonts w:asciiTheme="minorBidi" w:hAnsiTheme="minorBidi" w:cstheme="minorBidi"/>
        </w:rPr>
        <w:t xml:space="preserve"> reading and listening comprehension.</w:t>
      </w:r>
    </w:p>
    <w:p w14:paraId="5BD6899D" w14:textId="77777777" w:rsidR="000336B8" w:rsidRPr="00F91701" w:rsidRDefault="000336B8" w:rsidP="000336B8">
      <w:pPr>
        <w:jc w:val="both"/>
        <w:rPr>
          <w:rFonts w:asciiTheme="minorBidi" w:eastAsia="PMingLiU" w:hAnsiTheme="minorBidi" w:cstheme="minorBidi"/>
        </w:rPr>
      </w:pPr>
      <w:r w:rsidRPr="00F91701">
        <w:rPr>
          <w:rFonts w:asciiTheme="minorBidi" w:hAnsiTheme="minorBidi" w:cstheme="minorBidi"/>
          <w:b/>
          <w:bCs/>
        </w:rPr>
        <w:t xml:space="preserve"> </w:t>
      </w:r>
    </w:p>
    <w:p w14:paraId="506A2E31" w14:textId="77777777" w:rsidR="000336B8" w:rsidRPr="00F91701" w:rsidRDefault="000336B8" w:rsidP="000336B8">
      <w:pPr>
        <w:widowControl w:val="0"/>
        <w:jc w:val="both"/>
        <w:rPr>
          <w:rFonts w:asciiTheme="minorBidi" w:eastAsia="PMingLiU" w:hAnsiTheme="minorBidi" w:cstheme="minorBidi"/>
        </w:rPr>
      </w:pPr>
      <w:r w:rsidRPr="00F91701">
        <w:rPr>
          <w:rFonts w:asciiTheme="minorBidi" w:eastAsia="PMingLiU" w:hAnsiTheme="minorBidi" w:cstheme="minorBidi"/>
        </w:rPr>
        <w:t xml:space="preserve">(e) Oral Presentation: For the presentation, you are expected to choose a topic in consultation with your instructor during the last two weeks of classes. When delivering your presentation, you could only use notes (index cards); you cannot read the essay you wrote. Grading this part will be based on both the essay and the presentation and will take into consideration the topic chosen, coherence, the sophistication of the vocabulary and grammatical structures used. You are encouraged to use visual aids, e.g. power point. The presentation is expected to take about seven minutes, and will have an additional five to seven-minute window for questions and answers. </w:t>
      </w:r>
    </w:p>
    <w:p w14:paraId="147AE5B2" w14:textId="77777777" w:rsidR="000336B8" w:rsidRPr="00F91701" w:rsidRDefault="000336B8" w:rsidP="000336B8">
      <w:pPr>
        <w:widowControl w:val="0"/>
        <w:jc w:val="both"/>
        <w:rPr>
          <w:rFonts w:asciiTheme="minorBidi" w:eastAsia="PMingLiU" w:hAnsiTheme="minorBidi" w:cstheme="minorBidi"/>
        </w:rPr>
      </w:pPr>
    </w:p>
    <w:p w14:paraId="49CA939D" w14:textId="77777777" w:rsidR="00B14A39" w:rsidRPr="00354121" w:rsidRDefault="00B14A39" w:rsidP="00B14A39">
      <w:pPr>
        <w:pStyle w:val="Heading1"/>
        <w:rPr>
          <w:sz w:val="32"/>
          <w:szCs w:val="32"/>
        </w:rPr>
      </w:pPr>
      <w:r w:rsidRPr="00B14A39">
        <w:rPr>
          <w:rFonts w:asciiTheme="minorBidi" w:hAnsiTheme="minorBidi" w:cstheme="minorBidi"/>
          <w:b w:val="0"/>
          <w:bCs w:val="0"/>
          <w:kern w:val="0"/>
          <w:sz w:val="24"/>
          <w:szCs w:val="24"/>
        </w:rPr>
        <w:t>(f)</w:t>
      </w:r>
      <w:r>
        <w:rPr>
          <w:rFonts w:asciiTheme="minorBidi" w:hAnsiTheme="minorBidi" w:cstheme="minorBidi"/>
          <w:shd w:val="clear" w:color="auto" w:fill="FFFF00"/>
        </w:rPr>
        <w:t xml:space="preserve"> </w:t>
      </w:r>
      <w:r w:rsidRPr="00354121">
        <w:rPr>
          <w:sz w:val="32"/>
          <w:szCs w:val="32"/>
        </w:rPr>
        <w:t xml:space="preserve">Journals: </w:t>
      </w:r>
    </w:p>
    <w:p w14:paraId="7B8DBF7B" w14:textId="77777777" w:rsidR="00B14A39" w:rsidRDefault="00B14A39" w:rsidP="00B14A39">
      <w:pPr>
        <w:jc w:val="both"/>
        <w:rPr>
          <w:rFonts w:asciiTheme="minorBidi" w:hAnsiTheme="minorBidi" w:cstheme="minorBidi"/>
        </w:rPr>
      </w:pPr>
      <w:r w:rsidRPr="00F91701">
        <w:rPr>
          <w:rFonts w:asciiTheme="minorBidi" w:hAnsiTheme="minorBidi" w:cstheme="minorBidi"/>
        </w:rPr>
        <w:t xml:space="preserve">Each student will be required to write four journal entries throughout the semester. Each entry should be at least one page double-spaced. Students are expected to incorporate into their journals new vocabulary and grammatical structures learned in class. The instructor will assign specific topics, and provide further guidelines. </w:t>
      </w:r>
      <w:r>
        <w:rPr>
          <w:rFonts w:asciiTheme="minorBidi" w:hAnsiTheme="minorBidi" w:cstheme="minorBidi"/>
        </w:rPr>
        <w:t xml:space="preserve">Journals are due on </w:t>
      </w:r>
      <w:r w:rsidRPr="005D6E15">
        <w:rPr>
          <w:rFonts w:asciiTheme="minorBidi" w:hAnsiTheme="minorBidi" w:cstheme="minorBidi"/>
          <w:b/>
          <w:bCs/>
        </w:rPr>
        <w:t>September 28</w:t>
      </w:r>
      <w:r>
        <w:rPr>
          <w:rFonts w:asciiTheme="minorBidi" w:hAnsiTheme="minorBidi" w:cstheme="minorBidi"/>
        </w:rPr>
        <w:t xml:space="preserve">, </w:t>
      </w:r>
      <w:r w:rsidRPr="005D6E15">
        <w:rPr>
          <w:rFonts w:asciiTheme="minorBidi" w:hAnsiTheme="minorBidi" w:cstheme="minorBidi"/>
          <w:b/>
          <w:bCs/>
        </w:rPr>
        <w:t>October 26</w:t>
      </w:r>
      <w:r>
        <w:rPr>
          <w:rFonts w:asciiTheme="minorBidi" w:hAnsiTheme="minorBidi" w:cstheme="minorBidi"/>
        </w:rPr>
        <w:t xml:space="preserve">, </w:t>
      </w:r>
      <w:r w:rsidRPr="005D6E15">
        <w:rPr>
          <w:rFonts w:asciiTheme="minorBidi" w:hAnsiTheme="minorBidi" w:cstheme="minorBidi"/>
          <w:b/>
          <w:bCs/>
        </w:rPr>
        <w:t>November 16</w:t>
      </w:r>
      <w:r>
        <w:rPr>
          <w:rFonts w:asciiTheme="minorBidi" w:hAnsiTheme="minorBidi" w:cstheme="minorBidi"/>
        </w:rPr>
        <w:t xml:space="preserve"> and </w:t>
      </w:r>
      <w:r w:rsidRPr="005D6E15">
        <w:rPr>
          <w:rFonts w:asciiTheme="minorBidi" w:hAnsiTheme="minorBidi" w:cstheme="minorBidi"/>
          <w:b/>
          <w:bCs/>
        </w:rPr>
        <w:t>November 30</w:t>
      </w:r>
      <w:r>
        <w:rPr>
          <w:rFonts w:asciiTheme="minorBidi" w:hAnsiTheme="minorBidi" w:cstheme="minorBidi"/>
        </w:rPr>
        <w:t>.</w:t>
      </w:r>
    </w:p>
    <w:p w14:paraId="07F7BC89" w14:textId="77777777" w:rsidR="000336B8" w:rsidRPr="00F91701" w:rsidRDefault="000336B8" w:rsidP="000336B8">
      <w:pPr>
        <w:widowControl w:val="0"/>
        <w:jc w:val="both"/>
        <w:rPr>
          <w:rFonts w:asciiTheme="minorBidi" w:hAnsiTheme="minorBidi" w:cstheme="minorBidi"/>
          <w:shd w:val="clear" w:color="auto" w:fill="FFFF00"/>
        </w:rPr>
      </w:pPr>
    </w:p>
    <w:p w14:paraId="46088825" w14:textId="77777777" w:rsidR="000336B8" w:rsidRPr="00F91701" w:rsidRDefault="000336B8" w:rsidP="000336B8">
      <w:pPr>
        <w:pStyle w:val="Heading1"/>
        <w:keepNext/>
        <w:tabs>
          <w:tab w:val="num" w:pos="0"/>
        </w:tabs>
        <w:suppressAutoHyphens/>
        <w:spacing w:before="240" w:beforeAutospacing="0" w:after="60" w:afterAutospacing="0"/>
        <w:ind w:left="432" w:hanging="432"/>
        <w:rPr>
          <w:rFonts w:asciiTheme="minorBidi" w:eastAsia="PMingLiU" w:hAnsiTheme="minorBidi" w:cstheme="minorBidi"/>
          <w:sz w:val="24"/>
          <w:szCs w:val="24"/>
        </w:rPr>
      </w:pPr>
      <w:bookmarkStart w:id="6" w:name="_Class_Participation:"/>
      <w:bookmarkEnd w:id="6"/>
      <w:r w:rsidRPr="00354121">
        <w:rPr>
          <w:rFonts w:eastAsia="PMingLiU"/>
          <w:sz w:val="32"/>
          <w:szCs w:val="32"/>
        </w:rPr>
        <w:t>Class Participation</w:t>
      </w:r>
      <w:r w:rsidRPr="00F91701">
        <w:rPr>
          <w:rFonts w:asciiTheme="minorBidi" w:eastAsia="PMingLiU" w:hAnsiTheme="minorBidi" w:cstheme="minorBidi"/>
          <w:sz w:val="24"/>
          <w:szCs w:val="24"/>
        </w:rPr>
        <w:t xml:space="preserve">: </w:t>
      </w:r>
    </w:p>
    <w:p w14:paraId="505BCC02" w14:textId="77777777" w:rsidR="000336B8" w:rsidRPr="00F91701" w:rsidRDefault="000336B8" w:rsidP="000336B8">
      <w:pPr>
        <w:jc w:val="both"/>
        <w:rPr>
          <w:rFonts w:asciiTheme="minorBidi" w:eastAsia="PMingLiU" w:hAnsiTheme="minorBidi" w:cstheme="minorBidi"/>
        </w:rPr>
      </w:pPr>
      <w:r w:rsidRPr="00F91701">
        <w:rPr>
          <w:rFonts w:asciiTheme="minorBidi" w:eastAsia="PMingLiU" w:hAnsiTheme="minorBidi" w:cstheme="minorBidi"/>
        </w:rPr>
        <w:t>Since much of the curriculum is built around activities conducted exclusively during class time (such as the listening, reading and speaking components of the course), active and enthusiastic participation in class is an absolute requirement for all students. Students should come to class each day well prepared and ready to take an active role.</w:t>
      </w:r>
    </w:p>
    <w:p w14:paraId="6CAE3706" w14:textId="77777777" w:rsidR="000336B8" w:rsidRPr="00F91701" w:rsidRDefault="000336B8" w:rsidP="000336B8">
      <w:pPr>
        <w:jc w:val="both"/>
        <w:rPr>
          <w:rFonts w:asciiTheme="minorBidi" w:hAnsiTheme="minorBidi" w:cstheme="minorBidi"/>
        </w:rPr>
      </w:pPr>
    </w:p>
    <w:p w14:paraId="7281DA43" w14:textId="77777777" w:rsidR="000336B8" w:rsidRPr="00354121" w:rsidRDefault="000336B8" w:rsidP="000336B8">
      <w:pPr>
        <w:pStyle w:val="Heading2"/>
        <w:keepLines w:val="0"/>
        <w:numPr>
          <w:ilvl w:val="1"/>
          <w:numId w:val="0"/>
        </w:numPr>
        <w:tabs>
          <w:tab w:val="num" w:pos="0"/>
        </w:tabs>
        <w:suppressAutoHyphens/>
        <w:spacing w:before="240" w:after="60"/>
        <w:ind w:left="576" w:hanging="576"/>
        <w:rPr>
          <w:rStyle w:val="SubtleEmphasis"/>
        </w:rPr>
      </w:pPr>
      <w:bookmarkStart w:id="7" w:name="_Use_of_Arabic:"/>
      <w:bookmarkEnd w:id="7"/>
      <w:r w:rsidRPr="00354121">
        <w:rPr>
          <w:rStyle w:val="SubtleEmphasis"/>
        </w:rPr>
        <w:t xml:space="preserve">Use of Arabic: </w:t>
      </w:r>
    </w:p>
    <w:p w14:paraId="7A9F2A8E" w14:textId="77777777" w:rsidR="000336B8" w:rsidRPr="00F91701" w:rsidRDefault="000336B8" w:rsidP="000336B8">
      <w:pPr>
        <w:jc w:val="both"/>
        <w:rPr>
          <w:rFonts w:asciiTheme="minorBidi" w:hAnsiTheme="minorBidi" w:cstheme="minorBidi"/>
        </w:rPr>
      </w:pPr>
      <w:r w:rsidRPr="00F91701">
        <w:rPr>
          <w:rFonts w:asciiTheme="minorBidi" w:hAnsiTheme="minorBidi" w:cstheme="minorBidi"/>
        </w:rPr>
        <w:t xml:space="preserve">Students will use Arabic in the classroom. Every other Friday (alternating with quizzes), classes will be dedicated to conversation and activities that enrich the students’ personalized use of Arabic for communicative purposes. </w:t>
      </w:r>
    </w:p>
    <w:p w14:paraId="47309148" w14:textId="77777777" w:rsidR="005D6E15" w:rsidRPr="00F91701" w:rsidRDefault="005D6E15" w:rsidP="005D6E15">
      <w:pPr>
        <w:jc w:val="both"/>
        <w:rPr>
          <w:rFonts w:asciiTheme="minorBidi" w:hAnsiTheme="minorBidi" w:cstheme="minorBidi"/>
        </w:rPr>
      </w:pPr>
      <w:bookmarkStart w:id="8" w:name="_Journals:"/>
      <w:bookmarkEnd w:id="8"/>
    </w:p>
    <w:p w14:paraId="2D424F33" w14:textId="77777777" w:rsidR="000336B8" w:rsidRPr="00354121" w:rsidRDefault="000336B8" w:rsidP="00354121">
      <w:pPr>
        <w:pStyle w:val="Heading1"/>
        <w:rPr>
          <w:sz w:val="32"/>
          <w:szCs w:val="32"/>
        </w:rPr>
      </w:pPr>
      <w:bookmarkStart w:id="9" w:name="_Required_Texts:"/>
      <w:bookmarkEnd w:id="9"/>
      <w:r w:rsidRPr="00354121">
        <w:rPr>
          <w:sz w:val="32"/>
          <w:szCs w:val="32"/>
        </w:rPr>
        <w:t>Required Texts:</w:t>
      </w:r>
    </w:p>
    <w:p w14:paraId="63E51B69" w14:textId="77777777" w:rsidR="000336B8" w:rsidRDefault="000336B8" w:rsidP="000336B8">
      <w:pPr>
        <w:jc w:val="both"/>
        <w:rPr>
          <w:rFonts w:asciiTheme="minorBidi" w:hAnsiTheme="minorBidi" w:cstheme="minorBidi"/>
        </w:rPr>
      </w:pPr>
      <w:r w:rsidRPr="00F91701">
        <w:rPr>
          <w:rFonts w:asciiTheme="minorBidi" w:hAnsiTheme="minorBidi" w:cstheme="minorBidi"/>
        </w:rPr>
        <w:t xml:space="preserve">1- Al-Tonsi, A., Al-Batal, M., Brustad, K., </w:t>
      </w:r>
      <w:r w:rsidRPr="00F91701">
        <w:rPr>
          <w:rFonts w:asciiTheme="minorBidi" w:hAnsiTheme="minorBidi" w:cstheme="minorBidi"/>
          <w:i/>
          <w:iCs/>
        </w:rPr>
        <w:t>Al-Kitaab fii Ta`allum al-`Arabiyya</w:t>
      </w:r>
      <w:r w:rsidRPr="00F91701">
        <w:rPr>
          <w:rFonts w:asciiTheme="minorBidi" w:hAnsiTheme="minorBidi" w:cstheme="minorBidi"/>
        </w:rPr>
        <w:t>: A Textbook for Arabic, Part One and Part Two, 3</w:t>
      </w:r>
      <w:r w:rsidRPr="00F91701">
        <w:rPr>
          <w:rFonts w:asciiTheme="minorBidi" w:hAnsiTheme="minorBidi" w:cstheme="minorBidi"/>
          <w:vertAlign w:val="superscript"/>
        </w:rPr>
        <w:t>nd</w:t>
      </w:r>
      <w:r w:rsidRPr="00F91701">
        <w:rPr>
          <w:rFonts w:asciiTheme="minorBidi" w:hAnsiTheme="minorBidi" w:cstheme="minorBidi"/>
        </w:rPr>
        <w:t xml:space="preserve"> edition, Washington D.C.: Georgetown University Press, 2011.</w:t>
      </w:r>
    </w:p>
    <w:p w14:paraId="67597AB6" w14:textId="77777777" w:rsidR="00354121" w:rsidRDefault="00354121" w:rsidP="000336B8">
      <w:pPr>
        <w:jc w:val="both"/>
        <w:rPr>
          <w:rFonts w:asciiTheme="minorBidi" w:hAnsiTheme="minorBidi" w:cstheme="minorBidi"/>
        </w:rPr>
      </w:pPr>
    </w:p>
    <w:p w14:paraId="6EC583B6" w14:textId="77777777" w:rsidR="003068FC" w:rsidRDefault="00354121" w:rsidP="003068FC">
      <w:pPr>
        <w:jc w:val="both"/>
      </w:pPr>
      <w:r>
        <w:rPr>
          <w:rFonts w:asciiTheme="minorBidi" w:hAnsiTheme="minorBidi" w:cstheme="minorBidi"/>
        </w:rPr>
        <w:lastRenderedPageBreak/>
        <w:t>2-</w:t>
      </w:r>
      <w:r w:rsidRPr="00354121">
        <w:t xml:space="preserve"> </w:t>
      </w:r>
      <w:r>
        <w:t xml:space="preserve">Brustad et al. </w:t>
      </w:r>
      <w:r>
        <w:rPr>
          <w:i/>
          <w:iCs/>
        </w:rPr>
        <w:t>al-Kitaab fii ta’allum al-Lughah al-‘Arabiyyah</w:t>
      </w:r>
      <w:r>
        <w:t>. Part Two.</w:t>
      </w:r>
      <w:r w:rsidR="003068FC">
        <w:t xml:space="preserve"> Second Edition.</w:t>
      </w:r>
      <w:r>
        <w:t xml:space="preserve"> Washington: Georgetown University Press (second edition).</w:t>
      </w:r>
    </w:p>
    <w:p w14:paraId="2A5AD707" w14:textId="77777777" w:rsidR="003068FC" w:rsidRDefault="003068FC" w:rsidP="003068FC">
      <w:pPr>
        <w:jc w:val="both"/>
      </w:pPr>
    </w:p>
    <w:p w14:paraId="79F7EF65" w14:textId="77777777" w:rsidR="003068FC" w:rsidRDefault="003068FC" w:rsidP="003068FC">
      <w:pPr>
        <w:jc w:val="both"/>
      </w:pPr>
      <w:r>
        <w:t xml:space="preserve">Note: You can find this textbook at the bookstore. You can also find it online. Here is the link: </w:t>
      </w:r>
    </w:p>
    <w:p w14:paraId="37A7FD50" w14:textId="77777777" w:rsidR="003068FC" w:rsidRDefault="003068FC" w:rsidP="003068FC">
      <w:pPr>
        <w:jc w:val="both"/>
      </w:pPr>
    </w:p>
    <w:p w14:paraId="42ADB736" w14:textId="77777777" w:rsidR="003068FC" w:rsidRDefault="00000000" w:rsidP="003068FC">
      <w:pPr>
        <w:jc w:val="both"/>
      </w:pPr>
      <w:hyperlink r:id="rId8" w:history="1">
        <w:r w:rsidR="003068FC">
          <w:rPr>
            <w:rStyle w:val="Hyperlink"/>
          </w:rPr>
          <w:t>https://www.noorart.com/Al-Kitaab-fii-Taallum-al-Arabiyya-with-DVDs?gclid=Cj0KCQjw4f35BRDBARIsAPePBHxNxyoecyRRLgRrWiJbNojGNRMI4JNHLP84ppLbhfGKGIOV0UHGnIkaAllkEALw_wcB</w:t>
        </w:r>
      </w:hyperlink>
    </w:p>
    <w:p w14:paraId="1D5A6198" w14:textId="77777777" w:rsidR="00354121" w:rsidRDefault="00354121" w:rsidP="000336B8">
      <w:pPr>
        <w:jc w:val="both"/>
        <w:rPr>
          <w:rFonts w:asciiTheme="minorBidi" w:hAnsiTheme="minorBidi" w:cstheme="minorBidi"/>
        </w:rPr>
      </w:pPr>
    </w:p>
    <w:p w14:paraId="2F5EC8EE" w14:textId="77777777" w:rsidR="00354121" w:rsidRPr="00F91701" w:rsidRDefault="00354121" w:rsidP="000336B8">
      <w:pPr>
        <w:jc w:val="both"/>
        <w:rPr>
          <w:rFonts w:asciiTheme="minorBidi" w:hAnsiTheme="minorBidi" w:cstheme="minorBidi"/>
        </w:rPr>
      </w:pPr>
    </w:p>
    <w:p w14:paraId="624F1B97" w14:textId="77777777" w:rsidR="000336B8" w:rsidRDefault="00354121" w:rsidP="000336B8">
      <w:pPr>
        <w:jc w:val="both"/>
        <w:rPr>
          <w:rFonts w:asciiTheme="minorBidi" w:hAnsiTheme="minorBidi" w:cstheme="minorBidi"/>
        </w:rPr>
      </w:pPr>
      <w:r>
        <w:rPr>
          <w:rFonts w:asciiTheme="minorBidi" w:hAnsiTheme="minorBidi" w:cstheme="minorBidi"/>
        </w:rPr>
        <w:t>3</w:t>
      </w:r>
      <w:r w:rsidR="000336B8" w:rsidRPr="00F91701">
        <w:rPr>
          <w:rFonts w:asciiTheme="minorBidi" w:hAnsiTheme="minorBidi" w:cstheme="minorBidi"/>
        </w:rPr>
        <w:t>- J M. Cowan, Ed. The Hans Wehr Dictionary of Modern Written Arabic. (Fourth Edition)</w:t>
      </w:r>
      <w:r>
        <w:rPr>
          <w:rFonts w:asciiTheme="minorBidi" w:hAnsiTheme="minorBidi" w:cstheme="minorBidi"/>
        </w:rPr>
        <w:t>.</w:t>
      </w:r>
    </w:p>
    <w:p w14:paraId="0FE2547D" w14:textId="77777777" w:rsidR="00354121" w:rsidRPr="00F91701" w:rsidRDefault="00354121" w:rsidP="000336B8">
      <w:pPr>
        <w:jc w:val="both"/>
        <w:rPr>
          <w:rFonts w:asciiTheme="minorBidi" w:hAnsiTheme="minorBidi" w:cstheme="minorBidi"/>
        </w:rPr>
      </w:pPr>
    </w:p>
    <w:p w14:paraId="78CFF0B6" w14:textId="77777777" w:rsidR="000336B8" w:rsidRPr="00F91701" w:rsidRDefault="00354121" w:rsidP="000336B8">
      <w:pPr>
        <w:jc w:val="both"/>
        <w:rPr>
          <w:rFonts w:asciiTheme="minorBidi" w:eastAsia="PMingLiU" w:hAnsiTheme="minorBidi" w:cstheme="minorBidi"/>
        </w:rPr>
      </w:pPr>
      <w:r>
        <w:rPr>
          <w:rFonts w:asciiTheme="minorBidi" w:hAnsiTheme="minorBidi" w:cstheme="minorBidi"/>
        </w:rPr>
        <w:t>4</w:t>
      </w:r>
      <w:r w:rsidR="000336B8" w:rsidRPr="00F91701">
        <w:rPr>
          <w:rFonts w:asciiTheme="minorBidi" w:hAnsiTheme="minorBidi" w:cstheme="minorBidi"/>
        </w:rPr>
        <w:t xml:space="preserve">- Handouts from instructor from various sources: </w:t>
      </w:r>
    </w:p>
    <w:p w14:paraId="5C5263E3" w14:textId="77777777" w:rsidR="000336B8" w:rsidRPr="00F91701" w:rsidRDefault="000336B8" w:rsidP="000336B8">
      <w:pPr>
        <w:numPr>
          <w:ilvl w:val="0"/>
          <w:numId w:val="15"/>
        </w:numPr>
        <w:suppressAutoHyphens/>
        <w:jc w:val="both"/>
        <w:rPr>
          <w:rFonts w:asciiTheme="minorBidi" w:eastAsia="PMingLiU" w:hAnsiTheme="minorBidi" w:cstheme="minorBidi"/>
        </w:rPr>
      </w:pPr>
      <w:r w:rsidRPr="00F91701">
        <w:rPr>
          <w:rFonts w:asciiTheme="minorBidi" w:eastAsia="PMingLiU" w:hAnsiTheme="minorBidi" w:cstheme="minorBidi"/>
        </w:rPr>
        <w:t>Articles from Arabic newspapers and magazines</w:t>
      </w:r>
    </w:p>
    <w:p w14:paraId="5FCED959" w14:textId="77777777" w:rsidR="000336B8" w:rsidRPr="00F91701" w:rsidRDefault="000336B8" w:rsidP="000336B8">
      <w:pPr>
        <w:numPr>
          <w:ilvl w:val="0"/>
          <w:numId w:val="15"/>
        </w:numPr>
        <w:suppressAutoHyphens/>
        <w:jc w:val="both"/>
        <w:rPr>
          <w:rFonts w:asciiTheme="minorBidi" w:eastAsia="PMingLiU" w:hAnsiTheme="minorBidi" w:cstheme="minorBidi"/>
        </w:rPr>
      </w:pPr>
      <w:r w:rsidRPr="00F91701">
        <w:rPr>
          <w:rFonts w:asciiTheme="minorBidi" w:eastAsia="PMingLiU" w:hAnsiTheme="minorBidi" w:cstheme="minorBidi"/>
        </w:rPr>
        <w:t>Arabic songs, short stories, and/or poetry</w:t>
      </w:r>
    </w:p>
    <w:p w14:paraId="1D751C07" w14:textId="77777777" w:rsidR="000336B8" w:rsidRPr="00F91701" w:rsidRDefault="000336B8" w:rsidP="000336B8">
      <w:pPr>
        <w:numPr>
          <w:ilvl w:val="0"/>
          <w:numId w:val="15"/>
        </w:numPr>
        <w:suppressAutoHyphens/>
        <w:jc w:val="both"/>
        <w:rPr>
          <w:rFonts w:asciiTheme="minorBidi" w:eastAsia="PMingLiU" w:hAnsiTheme="minorBidi" w:cstheme="minorBidi"/>
        </w:rPr>
      </w:pPr>
      <w:r w:rsidRPr="00F91701">
        <w:rPr>
          <w:rFonts w:asciiTheme="minorBidi" w:eastAsia="PMingLiU" w:hAnsiTheme="minorBidi" w:cstheme="minorBidi"/>
        </w:rPr>
        <w:t>Miscellaneous supplementary materials, drills, and assignments to be handed out in class</w:t>
      </w:r>
    </w:p>
    <w:p w14:paraId="30C0F337" w14:textId="77777777" w:rsidR="000336B8" w:rsidRPr="00F91701" w:rsidRDefault="000336B8" w:rsidP="000336B8">
      <w:pPr>
        <w:ind w:left="720"/>
        <w:jc w:val="both"/>
        <w:rPr>
          <w:rFonts w:asciiTheme="minorBidi" w:eastAsia="PMingLiU" w:hAnsiTheme="minorBidi" w:cstheme="minorBidi"/>
        </w:rPr>
      </w:pPr>
    </w:p>
    <w:p w14:paraId="753F4112" w14:textId="77777777" w:rsidR="000336B8" w:rsidRPr="00A6402F" w:rsidRDefault="000336B8" w:rsidP="00A6402F">
      <w:pPr>
        <w:pStyle w:val="Heading1"/>
        <w:rPr>
          <w:sz w:val="32"/>
          <w:szCs w:val="32"/>
        </w:rPr>
      </w:pPr>
      <w:bookmarkStart w:id="10" w:name="_Access_Listening_Materials:"/>
      <w:bookmarkEnd w:id="10"/>
      <w:r w:rsidRPr="00A6402F">
        <w:rPr>
          <w:sz w:val="32"/>
          <w:szCs w:val="32"/>
        </w:rPr>
        <w:t>Access Listening Materials:</w:t>
      </w:r>
    </w:p>
    <w:p w14:paraId="16B0434E" w14:textId="77777777" w:rsidR="000336B8" w:rsidRPr="00F91701" w:rsidRDefault="000336B8" w:rsidP="000336B8">
      <w:pPr>
        <w:jc w:val="both"/>
        <w:rPr>
          <w:rFonts w:asciiTheme="minorBidi" w:eastAsia="PMingLiU" w:hAnsiTheme="minorBidi" w:cstheme="minorBidi"/>
        </w:rPr>
      </w:pPr>
      <w:r w:rsidRPr="00F91701">
        <w:rPr>
          <w:rFonts w:asciiTheme="minorBidi" w:eastAsia="PMingLiU" w:hAnsiTheme="minorBidi" w:cstheme="minorBidi"/>
        </w:rPr>
        <w:t>To have access to the listening materials in Al-Kitaab please visit this website:</w:t>
      </w:r>
    </w:p>
    <w:p w14:paraId="0312D33E" w14:textId="77777777" w:rsidR="000336B8" w:rsidRPr="00F91701" w:rsidRDefault="000336B8" w:rsidP="000336B8">
      <w:pPr>
        <w:jc w:val="both"/>
        <w:rPr>
          <w:rFonts w:asciiTheme="minorBidi" w:eastAsia="PMingLiU" w:hAnsiTheme="minorBidi" w:cstheme="minorBidi"/>
        </w:rPr>
      </w:pPr>
    </w:p>
    <w:p w14:paraId="043EA514" w14:textId="77777777" w:rsidR="000336B8" w:rsidRPr="00F91701" w:rsidRDefault="00000000" w:rsidP="000336B8">
      <w:pPr>
        <w:jc w:val="both"/>
        <w:rPr>
          <w:rFonts w:asciiTheme="minorBidi" w:hAnsiTheme="minorBidi" w:cstheme="minorBidi"/>
        </w:rPr>
      </w:pPr>
      <w:hyperlink r:id="rId9" w:history="1">
        <w:r w:rsidR="000336B8" w:rsidRPr="00F91701">
          <w:rPr>
            <w:rStyle w:val="Hyperlink"/>
            <w:rFonts w:asciiTheme="minorBidi" w:hAnsiTheme="minorBidi" w:cstheme="minorBidi"/>
          </w:rPr>
          <w:t>https://alkitaabtextbook.com/</w:t>
        </w:r>
      </w:hyperlink>
    </w:p>
    <w:p w14:paraId="724FA28B" w14:textId="77777777" w:rsidR="000336B8" w:rsidRPr="00F91701" w:rsidRDefault="000336B8" w:rsidP="000336B8">
      <w:pPr>
        <w:jc w:val="both"/>
        <w:rPr>
          <w:rFonts w:asciiTheme="minorBidi" w:hAnsiTheme="minorBidi" w:cstheme="minorBidi"/>
        </w:rPr>
      </w:pPr>
    </w:p>
    <w:p w14:paraId="741B9AC1" w14:textId="77777777" w:rsidR="000336B8" w:rsidRDefault="002039BF" w:rsidP="000336B8">
      <w:pPr>
        <w:jc w:val="both"/>
        <w:rPr>
          <w:rFonts w:asciiTheme="minorBidi" w:hAnsiTheme="minorBidi" w:cstheme="minorBidi"/>
        </w:rPr>
      </w:pPr>
      <w:r>
        <w:rPr>
          <w:rFonts w:asciiTheme="minorBidi" w:hAnsiTheme="minorBidi" w:cstheme="minorBidi"/>
        </w:rPr>
        <w:t>Then, click on Al-Kitaab part II</w:t>
      </w:r>
      <w:r w:rsidR="000336B8" w:rsidRPr="00F91701">
        <w:rPr>
          <w:rFonts w:asciiTheme="minorBidi" w:hAnsiTheme="minorBidi" w:cstheme="minorBidi"/>
        </w:rPr>
        <w:t xml:space="preserve"> and then click on Third Edition. After that you need to select the appropriate (i.e. lesson 1 or 2 etc.). Once you select the appropriate lesson, scroll down to the required drill. </w:t>
      </w:r>
    </w:p>
    <w:p w14:paraId="620CE129" w14:textId="77777777" w:rsidR="008404A7" w:rsidRDefault="008404A7" w:rsidP="000336B8">
      <w:pPr>
        <w:jc w:val="both"/>
        <w:rPr>
          <w:rFonts w:asciiTheme="minorBidi" w:hAnsiTheme="minorBidi" w:cstheme="minorBidi"/>
        </w:rPr>
      </w:pPr>
    </w:p>
    <w:p w14:paraId="2326D643" w14:textId="77777777" w:rsidR="008404A7" w:rsidRPr="00F91701" w:rsidRDefault="008404A7" w:rsidP="000336B8">
      <w:pPr>
        <w:jc w:val="both"/>
        <w:rPr>
          <w:rFonts w:asciiTheme="minorBidi" w:eastAsia="PMingLiU" w:hAnsiTheme="minorBidi" w:cstheme="minorBidi"/>
        </w:rPr>
      </w:pPr>
      <w:r>
        <w:rPr>
          <w:rFonts w:asciiTheme="minorBidi" w:hAnsiTheme="minorBidi" w:cstheme="minorBidi"/>
        </w:rPr>
        <w:t xml:space="preserve">As for the Al-Kitaab Part II second edition, the book comes with CDs. </w:t>
      </w:r>
    </w:p>
    <w:p w14:paraId="23F67F30" w14:textId="77777777" w:rsidR="000336B8" w:rsidRPr="00A6402F" w:rsidRDefault="000336B8" w:rsidP="00A6402F">
      <w:pPr>
        <w:pStyle w:val="Heading1"/>
        <w:rPr>
          <w:sz w:val="32"/>
          <w:szCs w:val="32"/>
        </w:rPr>
      </w:pPr>
      <w:bookmarkStart w:id="11" w:name="_Online_newspapers:"/>
      <w:bookmarkEnd w:id="11"/>
      <w:r w:rsidRPr="00A6402F">
        <w:rPr>
          <w:sz w:val="32"/>
          <w:szCs w:val="32"/>
        </w:rPr>
        <w:t>Online newspapers:</w:t>
      </w:r>
    </w:p>
    <w:p w14:paraId="427A2CC7" w14:textId="77777777" w:rsidR="000336B8" w:rsidRPr="00F91701" w:rsidRDefault="000336B8" w:rsidP="000336B8">
      <w:pPr>
        <w:jc w:val="both"/>
        <w:rPr>
          <w:rFonts w:asciiTheme="minorBidi" w:hAnsiTheme="minorBidi" w:cstheme="minorBidi"/>
        </w:rPr>
      </w:pPr>
    </w:p>
    <w:p w14:paraId="6414AE0D" w14:textId="77777777" w:rsidR="000336B8" w:rsidRPr="00F91701" w:rsidRDefault="000336B8" w:rsidP="000336B8">
      <w:pPr>
        <w:jc w:val="both"/>
        <w:rPr>
          <w:rFonts w:asciiTheme="minorBidi" w:hAnsiTheme="minorBidi" w:cstheme="minorBidi"/>
        </w:rPr>
      </w:pPr>
      <w:r w:rsidRPr="00F91701">
        <w:rPr>
          <w:rFonts w:asciiTheme="minorBidi" w:hAnsiTheme="minorBidi" w:cstheme="minorBidi"/>
        </w:rPr>
        <w:t xml:space="preserve">1- </w:t>
      </w:r>
      <w:hyperlink r:id="rId10" w:history="1">
        <w:r w:rsidRPr="00F91701">
          <w:rPr>
            <w:rStyle w:val="Hyperlink"/>
            <w:rFonts w:asciiTheme="minorBidi" w:hAnsiTheme="minorBidi" w:cstheme="minorBidi"/>
          </w:rPr>
          <w:t>http://www.asharqalawsat.com/</w:t>
        </w:r>
      </w:hyperlink>
      <w:r w:rsidRPr="00F91701">
        <w:rPr>
          <w:rFonts w:asciiTheme="minorBidi" w:hAnsiTheme="minorBidi" w:cstheme="minorBidi"/>
        </w:rPr>
        <w:t xml:space="preserve">          2- </w:t>
      </w:r>
      <w:hyperlink r:id="rId11" w:history="1">
        <w:r w:rsidRPr="00F91701">
          <w:rPr>
            <w:rStyle w:val="Hyperlink"/>
            <w:rFonts w:asciiTheme="minorBidi" w:hAnsiTheme="minorBidi" w:cstheme="minorBidi"/>
          </w:rPr>
          <w:t>http://www.ahram.org.eg/</w:t>
        </w:r>
      </w:hyperlink>
      <w:r w:rsidRPr="00F91701">
        <w:rPr>
          <w:rFonts w:asciiTheme="minorBidi" w:hAnsiTheme="minorBidi" w:cstheme="minorBidi"/>
        </w:rPr>
        <w:t xml:space="preserve">      3- </w:t>
      </w:r>
      <w:hyperlink r:id="rId12" w:history="1">
        <w:r w:rsidRPr="00F91701">
          <w:rPr>
            <w:rStyle w:val="Hyperlink"/>
            <w:rFonts w:asciiTheme="minorBidi" w:hAnsiTheme="minorBidi" w:cstheme="minorBidi"/>
          </w:rPr>
          <w:t>http://www.alhayat.com/</w:t>
        </w:r>
      </w:hyperlink>
    </w:p>
    <w:p w14:paraId="086607CF" w14:textId="77777777" w:rsidR="000336B8" w:rsidRPr="00F91701" w:rsidRDefault="000336B8" w:rsidP="000336B8">
      <w:pPr>
        <w:jc w:val="both"/>
        <w:rPr>
          <w:rFonts w:asciiTheme="minorBidi" w:hAnsiTheme="minorBidi" w:cstheme="minorBidi"/>
        </w:rPr>
      </w:pPr>
      <w:r w:rsidRPr="00F91701">
        <w:rPr>
          <w:rFonts w:asciiTheme="minorBidi" w:hAnsiTheme="minorBidi" w:cstheme="minorBidi"/>
        </w:rPr>
        <w:t xml:space="preserve">4- </w:t>
      </w:r>
      <w:hyperlink r:id="rId13" w:history="1">
        <w:r w:rsidRPr="00F91701">
          <w:rPr>
            <w:rStyle w:val="Hyperlink"/>
            <w:rFonts w:asciiTheme="minorBidi" w:hAnsiTheme="minorBidi" w:cstheme="minorBidi"/>
          </w:rPr>
          <w:t>http://www.annahar.com/</w:t>
        </w:r>
      </w:hyperlink>
      <w:r w:rsidRPr="00F91701">
        <w:rPr>
          <w:rFonts w:asciiTheme="minorBidi" w:hAnsiTheme="minorBidi" w:cstheme="minorBidi"/>
        </w:rPr>
        <w:t xml:space="preserve">                    5- </w:t>
      </w:r>
      <w:hyperlink r:id="rId14" w:history="1">
        <w:r w:rsidRPr="00F91701">
          <w:rPr>
            <w:rStyle w:val="Hyperlink"/>
            <w:rFonts w:asciiTheme="minorBidi" w:hAnsiTheme="minorBidi" w:cstheme="minorBidi"/>
          </w:rPr>
          <w:t>http://www.alkhaleej.co.ae/</w:t>
        </w:r>
      </w:hyperlink>
    </w:p>
    <w:p w14:paraId="4D4656EE" w14:textId="77777777" w:rsidR="000336B8" w:rsidRPr="00F91701" w:rsidRDefault="000336B8" w:rsidP="000336B8">
      <w:pPr>
        <w:jc w:val="both"/>
        <w:rPr>
          <w:rFonts w:asciiTheme="minorBidi" w:hAnsiTheme="minorBidi" w:cstheme="minorBidi"/>
        </w:rPr>
      </w:pPr>
    </w:p>
    <w:p w14:paraId="1E81D449" w14:textId="77777777" w:rsidR="000336B8" w:rsidRPr="00A6402F" w:rsidRDefault="000336B8" w:rsidP="00A6402F">
      <w:pPr>
        <w:pStyle w:val="Heading1"/>
        <w:rPr>
          <w:sz w:val="32"/>
          <w:szCs w:val="32"/>
        </w:rPr>
      </w:pPr>
      <w:bookmarkStart w:id="12" w:name="_Websites:"/>
      <w:bookmarkEnd w:id="12"/>
      <w:r w:rsidRPr="00A6402F">
        <w:rPr>
          <w:sz w:val="32"/>
          <w:szCs w:val="32"/>
        </w:rPr>
        <w:t xml:space="preserve">Websites: </w:t>
      </w:r>
    </w:p>
    <w:p w14:paraId="75B9B69A" w14:textId="77777777" w:rsidR="000336B8" w:rsidRPr="00F91701" w:rsidRDefault="00000000" w:rsidP="000336B8">
      <w:pPr>
        <w:pStyle w:val="NormalWeb"/>
        <w:spacing w:after="0"/>
        <w:jc w:val="both"/>
        <w:rPr>
          <w:rFonts w:asciiTheme="minorBidi" w:hAnsiTheme="minorBidi" w:cstheme="minorBidi"/>
        </w:rPr>
      </w:pPr>
      <w:hyperlink r:id="rId15" w:history="1">
        <w:r w:rsidR="000336B8" w:rsidRPr="00F91701">
          <w:rPr>
            <w:rStyle w:val="Hyperlink"/>
            <w:rFonts w:asciiTheme="minorBidi" w:hAnsiTheme="minorBidi" w:cstheme="minorBidi"/>
          </w:rPr>
          <w:t>http://www.e-arabic.com/deutsche-wella-arabic-news-radio-podcasts-</w:t>
        </w:r>
      </w:hyperlink>
    </w:p>
    <w:p w14:paraId="709F3A16" w14:textId="77777777" w:rsidR="000336B8" w:rsidRPr="00F91701" w:rsidRDefault="00000000" w:rsidP="000336B8">
      <w:pPr>
        <w:pStyle w:val="NormalWeb"/>
        <w:spacing w:after="0"/>
        <w:jc w:val="both"/>
        <w:rPr>
          <w:rFonts w:asciiTheme="minorBidi" w:hAnsiTheme="minorBidi" w:cstheme="minorBidi"/>
        </w:rPr>
      </w:pPr>
      <w:hyperlink r:id="rId16" w:history="1">
        <w:r w:rsidR="000336B8" w:rsidRPr="00F91701">
          <w:rPr>
            <w:rStyle w:val="Hyperlink"/>
            <w:rFonts w:asciiTheme="minorBidi" w:hAnsiTheme="minorBidi" w:cstheme="minorBidi"/>
          </w:rPr>
          <w:t>http://www.dw-world.de/dw/0,2142,613,00.html</w:t>
        </w:r>
      </w:hyperlink>
    </w:p>
    <w:p w14:paraId="27845FD8" w14:textId="77777777" w:rsidR="000336B8" w:rsidRPr="00F91701" w:rsidRDefault="00000000" w:rsidP="000336B8">
      <w:pPr>
        <w:pStyle w:val="NormalWeb"/>
        <w:spacing w:after="0"/>
        <w:jc w:val="both"/>
        <w:rPr>
          <w:rFonts w:asciiTheme="minorBidi" w:hAnsiTheme="minorBidi" w:cstheme="minorBidi"/>
        </w:rPr>
      </w:pPr>
      <w:hyperlink r:id="rId17" w:history="1">
        <w:r w:rsidR="000336B8" w:rsidRPr="00F91701">
          <w:rPr>
            <w:rStyle w:val="Hyperlink"/>
            <w:rFonts w:asciiTheme="minorBidi" w:hAnsiTheme="minorBidi" w:cstheme="minorBidi"/>
          </w:rPr>
          <w:t>http://www.rtarabic.com/</w:t>
        </w:r>
      </w:hyperlink>
    </w:p>
    <w:p w14:paraId="1C5DB311" w14:textId="77777777" w:rsidR="000336B8" w:rsidRPr="00F91701" w:rsidRDefault="00000000" w:rsidP="000336B8">
      <w:pPr>
        <w:jc w:val="both"/>
        <w:rPr>
          <w:rFonts w:asciiTheme="minorBidi" w:hAnsiTheme="minorBidi" w:cstheme="minorBidi"/>
        </w:rPr>
      </w:pPr>
      <w:hyperlink r:id="rId18" w:history="1">
        <w:r w:rsidR="000336B8" w:rsidRPr="00F91701">
          <w:rPr>
            <w:rStyle w:val="Hyperlink"/>
            <w:rFonts w:asciiTheme="minorBidi" w:hAnsiTheme="minorBidi" w:cstheme="minorBidi"/>
          </w:rPr>
          <w:t>http://www.alhurra.com/</w:t>
        </w:r>
      </w:hyperlink>
    </w:p>
    <w:p w14:paraId="51AB6599" w14:textId="77777777" w:rsidR="000336B8" w:rsidRPr="00F91701" w:rsidRDefault="00000000" w:rsidP="000336B8">
      <w:pPr>
        <w:jc w:val="both"/>
        <w:rPr>
          <w:rFonts w:asciiTheme="minorBidi" w:hAnsiTheme="minorBidi" w:cstheme="minorBidi"/>
        </w:rPr>
      </w:pPr>
      <w:hyperlink r:id="rId19" w:history="1">
        <w:r w:rsidR="000336B8" w:rsidRPr="00F91701">
          <w:rPr>
            <w:rStyle w:val="Hyperlink"/>
            <w:rFonts w:asciiTheme="minorBidi" w:hAnsiTheme="minorBidi" w:cstheme="minorBidi"/>
          </w:rPr>
          <w:t>http://news.bbc.co.uk/hi/arabic/news/</w:t>
        </w:r>
      </w:hyperlink>
    </w:p>
    <w:p w14:paraId="376570EE" w14:textId="77777777" w:rsidR="000336B8" w:rsidRPr="00F91701" w:rsidRDefault="00000000" w:rsidP="000336B8">
      <w:pPr>
        <w:jc w:val="both"/>
        <w:rPr>
          <w:rFonts w:asciiTheme="minorBidi" w:hAnsiTheme="minorBidi" w:cstheme="minorBidi"/>
        </w:rPr>
      </w:pPr>
      <w:hyperlink r:id="rId20" w:history="1">
        <w:r w:rsidR="000336B8" w:rsidRPr="00F91701">
          <w:rPr>
            <w:rStyle w:val="Hyperlink"/>
            <w:rFonts w:asciiTheme="minorBidi" w:hAnsiTheme="minorBidi" w:cstheme="minorBidi"/>
          </w:rPr>
          <w:t>http://arabic.cnn.com/</w:t>
        </w:r>
      </w:hyperlink>
    </w:p>
    <w:p w14:paraId="49AA25D7" w14:textId="77777777" w:rsidR="000336B8" w:rsidRPr="00F91701" w:rsidRDefault="00000000" w:rsidP="000336B8">
      <w:pPr>
        <w:jc w:val="both"/>
        <w:rPr>
          <w:rFonts w:asciiTheme="minorBidi" w:hAnsiTheme="minorBidi" w:cstheme="minorBidi"/>
        </w:rPr>
      </w:pPr>
      <w:hyperlink r:id="rId21" w:history="1">
        <w:r w:rsidR="000336B8" w:rsidRPr="00F91701">
          <w:rPr>
            <w:rStyle w:val="Hyperlink"/>
            <w:rFonts w:asciiTheme="minorBidi" w:hAnsiTheme="minorBidi" w:cstheme="minorBidi"/>
          </w:rPr>
          <w:t>http://www.alarabiya.net/</w:t>
        </w:r>
      </w:hyperlink>
    </w:p>
    <w:p w14:paraId="1F7A789B" w14:textId="77777777" w:rsidR="000336B8" w:rsidRPr="00F91701" w:rsidRDefault="00000000" w:rsidP="000336B8">
      <w:pPr>
        <w:jc w:val="both"/>
        <w:rPr>
          <w:rFonts w:asciiTheme="minorBidi" w:hAnsiTheme="minorBidi" w:cstheme="minorBidi"/>
        </w:rPr>
      </w:pPr>
      <w:hyperlink r:id="rId22" w:history="1">
        <w:r w:rsidR="000336B8" w:rsidRPr="00F91701">
          <w:rPr>
            <w:rStyle w:val="Hyperlink"/>
            <w:rFonts w:asciiTheme="minorBidi" w:hAnsiTheme="minorBidi" w:cstheme="minorBidi"/>
          </w:rPr>
          <w:t>http://www.aljazeera.net</w:t>
        </w:r>
      </w:hyperlink>
    </w:p>
    <w:p w14:paraId="3871A16F" w14:textId="77777777" w:rsidR="000336B8" w:rsidRPr="00F91701" w:rsidRDefault="00000000" w:rsidP="000336B8">
      <w:pPr>
        <w:jc w:val="both"/>
        <w:rPr>
          <w:rFonts w:asciiTheme="minorBidi" w:hAnsiTheme="minorBidi" w:cstheme="minorBidi"/>
        </w:rPr>
      </w:pPr>
      <w:hyperlink r:id="rId23" w:history="1">
        <w:r w:rsidR="000336B8" w:rsidRPr="00F91701">
          <w:rPr>
            <w:rStyle w:val="Hyperlink"/>
            <w:rFonts w:asciiTheme="minorBidi" w:hAnsiTheme="minorBidi" w:cstheme="minorBidi"/>
          </w:rPr>
          <w:t>http://www.arabamericanmuseum.org/Visit-the-Museum.id.5.htm</w:t>
        </w:r>
      </w:hyperlink>
    </w:p>
    <w:p w14:paraId="7A4AF1F8" w14:textId="77777777" w:rsidR="000336B8" w:rsidRPr="00F91701" w:rsidRDefault="000336B8" w:rsidP="000336B8">
      <w:pPr>
        <w:jc w:val="both"/>
        <w:rPr>
          <w:rFonts w:asciiTheme="minorBidi" w:hAnsiTheme="minorBidi" w:cstheme="minorBidi"/>
        </w:rPr>
      </w:pPr>
    </w:p>
    <w:p w14:paraId="28319E59" w14:textId="77777777" w:rsidR="000336B8" w:rsidRPr="00F91701" w:rsidRDefault="000336B8" w:rsidP="000336B8">
      <w:pPr>
        <w:jc w:val="both"/>
        <w:rPr>
          <w:rFonts w:asciiTheme="minorBidi" w:hAnsiTheme="minorBidi" w:cstheme="minorBidi"/>
        </w:rPr>
      </w:pPr>
    </w:p>
    <w:p w14:paraId="12947B80" w14:textId="77777777" w:rsidR="000336B8" w:rsidRPr="00EE5533" w:rsidRDefault="000336B8" w:rsidP="00EE5533">
      <w:pPr>
        <w:pStyle w:val="Heading1"/>
        <w:rPr>
          <w:sz w:val="32"/>
          <w:szCs w:val="32"/>
        </w:rPr>
      </w:pPr>
      <w:bookmarkStart w:id="13" w:name="_Evaluation"/>
      <w:bookmarkStart w:id="14" w:name="_Evaluation:"/>
      <w:bookmarkEnd w:id="13"/>
      <w:bookmarkEnd w:id="14"/>
      <w:r w:rsidRPr="00EE5533">
        <w:rPr>
          <w:sz w:val="32"/>
          <w:szCs w:val="32"/>
        </w:rPr>
        <w:t>Evaluation</w:t>
      </w:r>
      <w:r w:rsidR="00EE5533" w:rsidRPr="00EE5533">
        <w:rPr>
          <w:sz w:val="32"/>
          <w:szCs w:val="32"/>
        </w:rPr>
        <w:t>:</w:t>
      </w:r>
    </w:p>
    <w:p w14:paraId="655295B2" w14:textId="77777777" w:rsidR="000336B8" w:rsidRPr="00F91701" w:rsidRDefault="000336B8" w:rsidP="000336B8">
      <w:pPr>
        <w:jc w:val="both"/>
        <w:rPr>
          <w:rFonts w:asciiTheme="minorBidi" w:hAnsiTheme="minorBidi" w:cstheme="minorBidi"/>
          <w:u w:val="single"/>
        </w:rPr>
      </w:pPr>
    </w:p>
    <w:p w14:paraId="2C45B059" w14:textId="77777777" w:rsidR="000336B8" w:rsidRPr="00F91701" w:rsidRDefault="000336B8" w:rsidP="000336B8">
      <w:pPr>
        <w:jc w:val="both"/>
        <w:rPr>
          <w:rFonts w:asciiTheme="minorBidi" w:hAnsiTheme="minorBidi" w:cstheme="minorBidi"/>
        </w:rPr>
      </w:pPr>
      <w:r w:rsidRPr="00F91701">
        <w:rPr>
          <w:rFonts w:asciiTheme="minorBidi" w:hAnsiTheme="minorBidi" w:cstheme="minorBidi"/>
        </w:rPr>
        <w:t>It is estimated that each student with a solid background in the previous semesters will have to devote ten hours per week for preparation outside of class. The credits earned for this class are at the "advanced" level and therefore require greater preparation time.  Students who must put in effort to review material covered in previous semesters should be aware that their time commitment should be greater that stated above.</w:t>
      </w:r>
    </w:p>
    <w:p w14:paraId="088B0247" w14:textId="77777777" w:rsidR="000336B8" w:rsidRPr="00F91701" w:rsidRDefault="000336B8" w:rsidP="000336B8">
      <w:pPr>
        <w:jc w:val="both"/>
        <w:rPr>
          <w:rFonts w:asciiTheme="minorBidi" w:hAnsiTheme="minorBidi" w:cstheme="minorBidi"/>
          <w:u w:val="single"/>
        </w:rPr>
      </w:pPr>
    </w:p>
    <w:p w14:paraId="57E31D42" w14:textId="77777777" w:rsidR="000336B8" w:rsidRDefault="00253868" w:rsidP="000336B8">
      <w:pPr>
        <w:widowControl w:val="0"/>
        <w:jc w:val="both"/>
        <w:rPr>
          <w:rFonts w:asciiTheme="minorBidi" w:hAnsiTheme="minorBidi" w:cstheme="minorBidi"/>
        </w:rPr>
      </w:pPr>
      <w:r>
        <w:rPr>
          <w:rFonts w:asciiTheme="minorBidi" w:hAnsiTheme="minorBidi" w:cstheme="minorBidi"/>
        </w:rPr>
        <w:t>20</w:t>
      </w:r>
      <w:r w:rsidR="000336B8" w:rsidRPr="00F91701">
        <w:rPr>
          <w:rFonts w:asciiTheme="minorBidi" w:hAnsiTheme="minorBidi" w:cstheme="minorBidi"/>
        </w:rPr>
        <w:t xml:space="preserve">%    Home Work assignments, online modules, and participation (in-class assignments).     </w:t>
      </w:r>
    </w:p>
    <w:p w14:paraId="3EE6410C" w14:textId="77777777" w:rsidR="00095029" w:rsidRPr="00F91701" w:rsidRDefault="00095029" w:rsidP="000336B8">
      <w:pPr>
        <w:widowControl w:val="0"/>
        <w:jc w:val="both"/>
        <w:rPr>
          <w:rFonts w:asciiTheme="minorBidi" w:hAnsiTheme="minorBidi" w:cstheme="minorBidi"/>
        </w:rPr>
      </w:pPr>
    </w:p>
    <w:p w14:paraId="225A3B8F" w14:textId="77777777" w:rsidR="000336B8" w:rsidRDefault="00253868" w:rsidP="000336B8">
      <w:pPr>
        <w:widowControl w:val="0"/>
        <w:jc w:val="both"/>
        <w:rPr>
          <w:rFonts w:asciiTheme="minorBidi" w:hAnsiTheme="minorBidi" w:cstheme="minorBidi"/>
          <w:b/>
          <w:bCs/>
        </w:rPr>
      </w:pPr>
      <w:r>
        <w:rPr>
          <w:rFonts w:asciiTheme="minorBidi" w:hAnsiTheme="minorBidi" w:cstheme="minorBidi"/>
        </w:rPr>
        <w:t>2</w:t>
      </w:r>
      <w:r w:rsidR="000336B8" w:rsidRPr="00F91701">
        <w:rPr>
          <w:rFonts w:asciiTheme="minorBidi" w:hAnsiTheme="minorBidi" w:cstheme="minorBidi"/>
        </w:rPr>
        <w:t xml:space="preserve">0%    Two tests on </w:t>
      </w:r>
      <w:r w:rsidR="000336B8" w:rsidRPr="00F91701">
        <w:rPr>
          <w:rFonts w:asciiTheme="minorBidi" w:hAnsiTheme="minorBidi" w:cstheme="minorBidi"/>
          <w:b/>
          <w:bCs/>
        </w:rPr>
        <w:t>9/24; and  11/19</w:t>
      </w:r>
    </w:p>
    <w:p w14:paraId="7AAB9A63" w14:textId="77777777" w:rsidR="00095029" w:rsidRPr="00F91701" w:rsidRDefault="00095029" w:rsidP="000336B8">
      <w:pPr>
        <w:widowControl w:val="0"/>
        <w:jc w:val="both"/>
        <w:rPr>
          <w:rFonts w:asciiTheme="minorBidi" w:hAnsiTheme="minorBidi" w:cstheme="minorBidi"/>
        </w:rPr>
      </w:pPr>
    </w:p>
    <w:p w14:paraId="244EC612" w14:textId="77777777" w:rsidR="000336B8" w:rsidRDefault="000336B8" w:rsidP="000336B8">
      <w:pPr>
        <w:widowControl w:val="0"/>
        <w:jc w:val="both"/>
        <w:rPr>
          <w:rFonts w:asciiTheme="minorBidi" w:hAnsiTheme="minorBidi" w:cstheme="minorBidi"/>
          <w:b/>
        </w:rPr>
      </w:pPr>
      <w:r w:rsidRPr="00F91701">
        <w:rPr>
          <w:rFonts w:asciiTheme="minorBidi" w:hAnsiTheme="minorBidi" w:cstheme="minorBidi"/>
        </w:rPr>
        <w:t xml:space="preserve">15%    One Midterm Exam to be held on </w:t>
      </w:r>
      <w:r w:rsidRPr="00F91701">
        <w:rPr>
          <w:rFonts w:asciiTheme="minorBidi" w:hAnsiTheme="minorBidi" w:cstheme="minorBidi"/>
          <w:b/>
        </w:rPr>
        <w:t>Thursday, 10/22</w:t>
      </w:r>
    </w:p>
    <w:p w14:paraId="7D116EFC" w14:textId="77777777" w:rsidR="00095029" w:rsidRPr="00F91701" w:rsidRDefault="00095029" w:rsidP="000336B8">
      <w:pPr>
        <w:widowControl w:val="0"/>
        <w:jc w:val="both"/>
        <w:rPr>
          <w:rFonts w:asciiTheme="minorBidi" w:hAnsiTheme="minorBidi" w:cstheme="minorBidi"/>
        </w:rPr>
      </w:pPr>
    </w:p>
    <w:p w14:paraId="20DBC092" w14:textId="77777777" w:rsidR="000336B8" w:rsidRDefault="00253868" w:rsidP="00253868">
      <w:pPr>
        <w:widowControl w:val="0"/>
        <w:jc w:val="both"/>
        <w:rPr>
          <w:rFonts w:asciiTheme="minorBidi" w:hAnsiTheme="minorBidi" w:cstheme="minorBidi"/>
        </w:rPr>
      </w:pPr>
      <w:r>
        <w:rPr>
          <w:rFonts w:asciiTheme="minorBidi" w:hAnsiTheme="minorBidi" w:cstheme="minorBidi"/>
        </w:rPr>
        <w:t>15</w:t>
      </w:r>
      <w:r w:rsidR="000336B8" w:rsidRPr="00F91701">
        <w:rPr>
          <w:rFonts w:asciiTheme="minorBidi" w:hAnsiTheme="minorBidi" w:cstheme="minorBidi"/>
        </w:rPr>
        <w:t xml:space="preserve">%    Oral Performance: 5 minutes to be conducted </w:t>
      </w:r>
      <w:r w:rsidR="00211F8B">
        <w:rPr>
          <w:rFonts w:asciiTheme="minorBidi" w:hAnsiTheme="minorBidi" w:cstheme="minorBidi"/>
        </w:rPr>
        <w:t>from November 30 to December 3rd</w:t>
      </w:r>
      <w:r w:rsidR="000336B8" w:rsidRPr="00F91701">
        <w:rPr>
          <w:rFonts w:asciiTheme="minorBidi" w:hAnsiTheme="minorBidi" w:cstheme="minorBidi"/>
        </w:rPr>
        <w:t xml:space="preserve">. </w:t>
      </w:r>
    </w:p>
    <w:p w14:paraId="297760CE" w14:textId="77777777" w:rsidR="00095029" w:rsidRPr="00F91701" w:rsidRDefault="00095029" w:rsidP="00253868">
      <w:pPr>
        <w:widowControl w:val="0"/>
        <w:jc w:val="both"/>
        <w:rPr>
          <w:rFonts w:asciiTheme="minorBidi" w:hAnsiTheme="minorBidi" w:cstheme="minorBidi"/>
        </w:rPr>
      </w:pPr>
    </w:p>
    <w:p w14:paraId="63C9886A" w14:textId="77777777" w:rsidR="000336B8" w:rsidRDefault="000336B8" w:rsidP="000336B8">
      <w:pPr>
        <w:widowControl w:val="0"/>
        <w:jc w:val="both"/>
        <w:rPr>
          <w:rFonts w:asciiTheme="minorBidi" w:hAnsiTheme="minorBidi" w:cstheme="minorBidi"/>
        </w:rPr>
      </w:pPr>
      <w:r w:rsidRPr="00F91701">
        <w:rPr>
          <w:rFonts w:asciiTheme="minorBidi" w:hAnsiTheme="minorBidi" w:cstheme="minorBidi"/>
        </w:rPr>
        <w:t xml:space="preserve">%5      Tea Hour (More details in class). </w:t>
      </w:r>
    </w:p>
    <w:p w14:paraId="45833295" w14:textId="77777777" w:rsidR="00095029" w:rsidRPr="00F91701" w:rsidRDefault="00095029" w:rsidP="000336B8">
      <w:pPr>
        <w:widowControl w:val="0"/>
        <w:jc w:val="both"/>
        <w:rPr>
          <w:rFonts w:asciiTheme="minorBidi" w:hAnsiTheme="minorBidi" w:cstheme="minorBidi"/>
        </w:rPr>
      </w:pPr>
    </w:p>
    <w:p w14:paraId="5538636E" w14:textId="77777777" w:rsidR="000336B8" w:rsidRDefault="000336B8" w:rsidP="009F7839">
      <w:pPr>
        <w:widowControl w:val="0"/>
        <w:jc w:val="both"/>
        <w:rPr>
          <w:rFonts w:asciiTheme="minorBidi" w:hAnsiTheme="minorBidi" w:cstheme="minorBidi"/>
        </w:rPr>
      </w:pPr>
      <w:r w:rsidRPr="00F91701">
        <w:rPr>
          <w:rFonts w:asciiTheme="minorBidi" w:hAnsiTheme="minorBidi" w:cstheme="minorBidi"/>
        </w:rPr>
        <w:t xml:space="preserve">10%    Four journal entries beginning </w:t>
      </w:r>
      <w:r w:rsidRPr="00F91701">
        <w:rPr>
          <w:rFonts w:asciiTheme="minorBidi" w:hAnsiTheme="minorBidi" w:cstheme="minorBidi"/>
          <w:b/>
        </w:rPr>
        <w:t>Monday</w:t>
      </w:r>
      <w:r w:rsidRPr="00F91701">
        <w:rPr>
          <w:rFonts w:asciiTheme="minorBidi" w:hAnsiTheme="minorBidi" w:cstheme="minorBidi"/>
        </w:rPr>
        <w:t xml:space="preserve"> </w:t>
      </w:r>
      <w:r w:rsidRPr="00F91701">
        <w:rPr>
          <w:rFonts w:asciiTheme="minorBidi" w:hAnsiTheme="minorBidi" w:cstheme="minorBidi"/>
          <w:b/>
        </w:rPr>
        <w:t>9/8</w:t>
      </w:r>
      <w:r w:rsidRPr="00F91701">
        <w:rPr>
          <w:rFonts w:asciiTheme="minorBidi" w:hAnsiTheme="minorBidi" w:cstheme="minorBidi"/>
        </w:rPr>
        <w:t>, and every three weeks thereafter (</w:t>
      </w:r>
      <w:r w:rsidRPr="00F91701">
        <w:rPr>
          <w:rFonts w:asciiTheme="minorBidi" w:hAnsiTheme="minorBidi" w:cstheme="minorBidi"/>
          <w:b/>
          <w:bCs/>
        </w:rPr>
        <w:t>/28, 10/19, 11/9</w:t>
      </w:r>
      <w:r w:rsidRPr="00F91701">
        <w:rPr>
          <w:rFonts w:asciiTheme="minorBidi" w:hAnsiTheme="minorBidi" w:cstheme="minorBidi"/>
        </w:rPr>
        <w:t xml:space="preserve">). </w:t>
      </w:r>
    </w:p>
    <w:p w14:paraId="6F4B62FA" w14:textId="77777777" w:rsidR="00095029" w:rsidRPr="00F91701" w:rsidRDefault="00095029" w:rsidP="009F7839">
      <w:pPr>
        <w:widowControl w:val="0"/>
        <w:jc w:val="both"/>
        <w:rPr>
          <w:rFonts w:asciiTheme="minorBidi" w:hAnsiTheme="minorBidi" w:cstheme="minorBidi"/>
        </w:rPr>
      </w:pPr>
    </w:p>
    <w:p w14:paraId="3A20FFDD" w14:textId="77777777" w:rsidR="000336B8" w:rsidRPr="006A1F92" w:rsidRDefault="000336B8" w:rsidP="006A1F92">
      <w:pPr>
        <w:pStyle w:val="BodyText3"/>
        <w:rPr>
          <w:rFonts w:asciiTheme="minorBidi" w:hAnsiTheme="minorBidi" w:cstheme="minorBidi"/>
          <w:sz w:val="24"/>
          <w:szCs w:val="24"/>
        </w:rPr>
      </w:pPr>
      <w:r w:rsidRPr="00F91701">
        <w:rPr>
          <w:rFonts w:asciiTheme="minorBidi" w:hAnsiTheme="minorBidi" w:cstheme="minorBidi"/>
          <w:sz w:val="24"/>
          <w:szCs w:val="24"/>
        </w:rPr>
        <w:t>15%  Final Exam will cover grammar, reading and listening comprehension, as well as vocabulary TBA.</w:t>
      </w:r>
    </w:p>
    <w:p w14:paraId="1F04A29F" w14:textId="77777777" w:rsidR="000336B8" w:rsidRPr="006A1F92" w:rsidRDefault="000336B8" w:rsidP="006A1F92">
      <w:pPr>
        <w:pStyle w:val="Heading2"/>
        <w:keepLines w:val="0"/>
        <w:numPr>
          <w:ilvl w:val="1"/>
          <w:numId w:val="0"/>
        </w:numPr>
        <w:tabs>
          <w:tab w:val="num" w:pos="0"/>
        </w:tabs>
        <w:suppressAutoHyphens/>
        <w:spacing w:before="240" w:after="60"/>
        <w:ind w:left="576" w:hanging="576"/>
        <w:rPr>
          <w:i/>
          <w:iCs/>
          <w:color w:val="404040" w:themeColor="text1" w:themeTint="BF"/>
        </w:rPr>
      </w:pPr>
      <w:bookmarkStart w:id="15" w:name="_Grading_Scale:"/>
      <w:bookmarkEnd w:id="15"/>
      <w:r w:rsidRPr="00EE5533">
        <w:rPr>
          <w:rStyle w:val="SubtleEmphasis"/>
        </w:rPr>
        <w:t>Grading Scale:</w:t>
      </w:r>
    </w:p>
    <w:p w14:paraId="0FDF5F5E" w14:textId="77777777" w:rsidR="00E2171C" w:rsidRPr="00873F5F" w:rsidRDefault="000336B8" w:rsidP="00E2171C">
      <w:pPr>
        <w:widowControl w:val="0"/>
        <w:jc w:val="both"/>
        <w:rPr>
          <w:b/>
          <w:bCs/>
          <w:color w:val="000000"/>
        </w:rPr>
      </w:pPr>
      <w:r w:rsidRPr="00F91701">
        <w:rPr>
          <w:rFonts w:asciiTheme="minorBidi" w:hAnsiTheme="minorBidi" w:cstheme="minorBidi"/>
        </w:rPr>
        <w:br/>
      </w:r>
      <w:r w:rsidRPr="00F91701">
        <w:rPr>
          <w:rFonts w:asciiTheme="minorBidi" w:hAnsiTheme="minorBidi" w:cstheme="minorBidi"/>
          <w:b/>
          <w:bCs/>
          <w:color w:val="000000"/>
        </w:rPr>
        <w:t xml:space="preserve">  </w:t>
      </w:r>
      <w:r w:rsidR="00E2171C" w:rsidRPr="00873F5F">
        <w:rPr>
          <w:b/>
          <w:bCs/>
          <w:color w:val="000000"/>
        </w:rPr>
        <w:t>91-100</w:t>
      </w:r>
      <w:r w:rsidR="00E2171C">
        <w:rPr>
          <w:b/>
          <w:bCs/>
          <w:color w:val="000000"/>
        </w:rPr>
        <w:t>:</w:t>
      </w:r>
      <w:r w:rsidR="00E2171C" w:rsidRPr="00873F5F">
        <w:rPr>
          <w:b/>
          <w:bCs/>
          <w:color w:val="000000"/>
        </w:rPr>
        <w:t xml:space="preserve">        </w:t>
      </w:r>
      <w:r w:rsidR="00E2171C">
        <w:rPr>
          <w:b/>
          <w:bCs/>
          <w:color w:val="000000"/>
        </w:rPr>
        <w:t>4.0</w:t>
      </w:r>
      <w:r w:rsidR="00E2171C" w:rsidRPr="00873F5F">
        <w:rPr>
          <w:b/>
          <w:bCs/>
          <w:color w:val="000000"/>
        </w:rPr>
        <w:t xml:space="preserve">         </w:t>
      </w:r>
      <w:r w:rsidR="00E2171C">
        <w:rPr>
          <w:b/>
          <w:bCs/>
          <w:color w:val="000000"/>
        </w:rPr>
        <w:t xml:space="preserve">               85-90:          3.5                   80-84:   3.0</w:t>
      </w:r>
      <w:r w:rsidR="00E2171C" w:rsidRPr="00873F5F">
        <w:rPr>
          <w:b/>
          <w:bCs/>
          <w:color w:val="000000"/>
        </w:rPr>
        <w:t xml:space="preserve">     75-79</w:t>
      </w:r>
      <w:r w:rsidR="00E2171C">
        <w:rPr>
          <w:b/>
          <w:bCs/>
          <w:color w:val="000000"/>
        </w:rPr>
        <w:t>:</w:t>
      </w:r>
      <w:r w:rsidR="00E2171C" w:rsidRPr="00873F5F">
        <w:rPr>
          <w:b/>
          <w:bCs/>
          <w:color w:val="000000"/>
        </w:rPr>
        <w:t xml:space="preserve">    </w:t>
      </w:r>
      <w:r w:rsidR="00E2171C">
        <w:rPr>
          <w:b/>
          <w:bCs/>
          <w:color w:val="000000"/>
        </w:rPr>
        <w:t>2.5</w:t>
      </w:r>
      <w:r w:rsidR="00E2171C" w:rsidRPr="00873F5F">
        <w:rPr>
          <w:b/>
          <w:bCs/>
          <w:color w:val="000000"/>
        </w:rPr>
        <w:t xml:space="preserve"> </w:t>
      </w:r>
    </w:p>
    <w:p w14:paraId="075A5612" w14:textId="77777777" w:rsidR="00E2171C" w:rsidRPr="00873F5F" w:rsidRDefault="00E2171C" w:rsidP="00E2171C">
      <w:pPr>
        <w:widowControl w:val="0"/>
        <w:jc w:val="both"/>
      </w:pPr>
      <w:r w:rsidRPr="00873F5F">
        <w:rPr>
          <w:b/>
          <w:bCs/>
          <w:color w:val="000000"/>
        </w:rPr>
        <w:lastRenderedPageBreak/>
        <w:br/>
        <w:t>  70-74</w:t>
      </w:r>
      <w:r>
        <w:rPr>
          <w:b/>
          <w:bCs/>
          <w:color w:val="000000"/>
        </w:rPr>
        <w:t>:</w:t>
      </w:r>
      <w:r w:rsidRPr="00873F5F">
        <w:rPr>
          <w:b/>
          <w:bCs/>
          <w:color w:val="000000"/>
        </w:rPr>
        <w:t xml:space="preserve">          </w:t>
      </w:r>
      <w:r>
        <w:rPr>
          <w:b/>
          <w:bCs/>
          <w:color w:val="000000"/>
        </w:rPr>
        <w:t>2.0</w:t>
      </w:r>
      <w:r w:rsidRPr="00873F5F">
        <w:rPr>
          <w:b/>
          <w:bCs/>
          <w:color w:val="000000"/>
        </w:rPr>
        <w:t xml:space="preserve">                         65-69         </w:t>
      </w:r>
      <w:r>
        <w:rPr>
          <w:b/>
          <w:bCs/>
          <w:color w:val="000000"/>
        </w:rPr>
        <w:t xml:space="preserve">1.5                     </w:t>
      </w:r>
      <w:r w:rsidRPr="00873F5F">
        <w:rPr>
          <w:b/>
          <w:bCs/>
          <w:color w:val="000000"/>
        </w:rPr>
        <w:t>64</w:t>
      </w:r>
      <w:r>
        <w:rPr>
          <w:b/>
          <w:bCs/>
          <w:color w:val="000000"/>
        </w:rPr>
        <w:t>-60: 1.0        0-59: 0.0</w:t>
      </w:r>
    </w:p>
    <w:p w14:paraId="2FA49781" w14:textId="77777777" w:rsidR="000336B8" w:rsidRPr="00F91701" w:rsidRDefault="000336B8" w:rsidP="006A1F92">
      <w:pPr>
        <w:pStyle w:val="Heading1"/>
        <w:keepNext/>
        <w:tabs>
          <w:tab w:val="num" w:pos="0"/>
        </w:tabs>
        <w:suppressAutoHyphens/>
        <w:spacing w:before="0" w:beforeAutospacing="0" w:after="0" w:afterAutospacing="0"/>
        <w:jc w:val="both"/>
        <w:rPr>
          <w:rFonts w:asciiTheme="minorBidi" w:hAnsiTheme="minorBidi" w:cstheme="minorBidi"/>
          <w:sz w:val="24"/>
          <w:szCs w:val="24"/>
          <w:u w:val="single"/>
        </w:rPr>
      </w:pPr>
    </w:p>
    <w:p w14:paraId="5854F4B9" w14:textId="77777777" w:rsidR="000336B8" w:rsidRPr="00EE5533" w:rsidRDefault="000336B8" w:rsidP="00EE5533">
      <w:pPr>
        <w:pStyle w:val="Heading1"/>
        <w:rPr>
          <w:sz w:val="32"/>
          <w:szCs w:val="32"/>
        </w:rPr>
      </w:pPr>
      <w:bookmarkStart w:id="16" w:name="_Course_Policy:"/>
      <w:bookmarkEnd w:id="16"/>
      <w:r w:rsidRPr="00EE5533">
        <w:rPr>
          <w:sz w:val="32"/>
          <w:szCs w:val="32"/>
        </w:rPr>
        <w:t xml:space="preserve">Course Policy: </w:t>
      </w:r>
    </w:p>
    <w:p w14:paraId="4E3D3446" w14:textId="77777777" w:rsidR="000336B8" w:rsidRPr="00F91701" w:rsidRDefault="000336B8" w:rsidP="000336B8">
      <w:pPr>
        <w:rPr>
          <w:rFonts w:asciiTheme="minorBidi" w:hAnsiTheme="minorBidi" w:cstheme="minorBidi"/>
        </w:rPr>
      </w:pPr>
    </w:p>
    <w:p w14:paraId="1D0B3DD2" w14:textId="77777777" w:rsidR="000336B8" w:rsidRPr="00EE5533" w:rsidRDefault="000336B8" w:rsidP="000336B8">
      <w:pPr>
        <w:pStyle w:val="Heading2"/>
        <w:keepLines w:val="0"/>
        <w:numPr>
          <w:ilvl w:val="1"/>
          <w:numId w:val="0"/>
        </w:numPr>
        <w:tabs>
          <w:tab w:val="num" w:pos="0"/>
        </w:tabs>
        <w:suppressAutoHyphens/>
        <w:spacing w:before="240" w:after="60"/>
        <w:ind w:left="576" w:hanging="576"/>
        <w:rPr>
          <w:rStyle w:val="SubtleEmphasis"/>
        </w:rPr>
      </w:pPr>
      <w:bookmarkStart w:id="17" w:name="_Academic_Honesty"/>
      <w:bookmarkEnd w:id="17"/>
      <w:r w:rsidRPr="00EE5533">
        <w:rPr>
          <w:rStyle w:val="SubtleEmphasis"/>
        </w:rPr>
        <w:t>Academic Honesty</w:t>
      </w:r>
    </w:p>
    <w:p w14:paraId="534F5357" w14:textId="77777777" w:rsidR="000336B8" w:rsidRPr="00F91701" w:rsidRDefault="000336B8" w:rsidP="000336B8">
      <w:pPr>
        <w:rPr>
          <w:rFonts w:asciiTheme="minorBidi" w:hAnsiTheme="minorBidi" w:cstheme="minorBidi"/>
        </w:rPr>
      </w:pPr>
    </w:p>
    <w:p w14:paraId="253D1756" w14:textId="77777777" w:rsidR="000336B8" w:rsidRPr="00F91701" w:rsidRDefault="000336B8" w:rsidP="000336B8">
      <w:pPr>
        <w:autoSpaceDE w:val="0"/>
        <w:autoSpaceDN w:val="0"/>
        <w:adjustRightInd w:val="0"/>
        <w:rPr>
          <w:rFonts w:asciiTheme="minorBidi" w:hAnsiTheme="minorBidi" w:cstheme="minorBidi"/>
          <w:color w:val="000000"/>
        </w:rPr>
      </w:pPr>
      <w:r w:rsidRPr="00F91701">
        <w:rPr>
          <w:rFonts w:asciiTheme="minorBidi" w:hAnsiTheme="minorBidi" w:cstheme="minorBidi"/>
          <w:color w:val="000000"/>
        </w:rPr>
        <w:t xml:space="preserve">From </w:t>
      </w:r>
      <w:r w:rsidRPr="00F91701">
        <w:rPr>
          <w:rFonts w:asciiTheme="minorBidi" w:hAnsiTheme="minorBidi" w:cstheme="minorBidi"/>
          <w:color w:val="326F70"/>
        </w:rPr>
        <w:t xml:space="preserve">Academic Integrity: MSU Policies, Regulations and Ordinances Regarding Academic Honesty and Integrity </w:t>
      </w:r>
      <w:r w:rsidRPr="00F91701">
        <w:rPr>
          <w:rFonts w:asciiTheme="minorBidi" w:hAnsiTheme="minorBidi" w:cstheme="minorBidi"/>
          <w:color w:val="000000"/>
        </w:rPr>
        <w:t>(Michigan State University's Office of the Ombudsperson, 2020):</w:t>
      </w:r>
    </w:p>
    <w:p w14:paraId="33B4F2D8" w14:textId="77777777" w:rsidR="000336B8" w:rsidRPr="00F91701" w:rsidRDefault="000336B8" w:rsidP="000336B8">
      <w:pPr>
        <w:autoSpaceDE w:val="0"/>
        <w:autoSpaceDN w:val="0"/>
        <w:adjustRightInd w:val="0"/>
        <w:rPr>
          <w:rFonts w:asciiTheme="minorBidi" w:hAnsiTheme="minorBidi" w:cstheme="minorBidi"/>
          <w:color w:val="326F70"/>
        </w:rPr>
      </w:pPr>
    </w:p>
    <w:p w14:paraId="3FD50F93" w14:textId="77777777" w:rsidR="000336B8" w:rsidRPr="00F91701" w:rsidRDefault="000336B8" w:rsidP="000336B8">
      <w:pPr>
        <w:autoSpaceDE w:val="0"/>
        <w:autoSpaceDN w:val="0"/>
        <w:adjustRightInd w:val="0"/>
        <w:rPr>
          <w:rFonts w:asciiTheme="minorBidi" w:hAnsiTheme="minorBidi" w:cstheme="minorBidi"/>
          <w:color w:val="000000"/>
        </w:rPr>
      </w:pPr>
      <w:r w:rsidRPr="00F91701">
        <w:rPr>
          <w:rFonts w:asciiTheme="minorBidi" w:hAnsiTheme="minorBidi" w:cstheme="minorBidi"/>
          <w:color w:val="326F70"/>
        </w:rPr>
        <w:t xml:space="preserve">Article 2.III.B.2 </w:t>
      </w:r>
      <w:r w:rsidRPr="00F91701">
        <w:rPr>
          <w:rFonts w:asciiTheme="minorBidi" w:hAnsiTheme="minorBidi" w:cstheme="minorBidi"/>
          <w:color w:val="000000"/>
        </w:rPr>
        <w:t xml:space="preserve">of the SRR states: “The student shares with the faculty the responsibility for maintaining the integrity of scholarship, grades, and professional standards.” In addition, the Department of Geography, Environment, &amp; Spatial Sciences adheres to the policies on academic honesty specified in General Student Regulation 1.0, Protection of Scholarship and Grades; the all-University Policy on </w:t>
      </w:r>
      <w:r w:rsidRPr="00F91701">
        <w:rPr>
          <w:rFonts w:asciiTheme="minorBidi" w:hAnsiTheme="minorBidi" w:cstheme="minorBidi"/>
          <w:color w:val="326F70"/>
        </w:rPr>
        <w:t>Integrity of Scholarship</w:t>
      </w:r>
      <w:r w:rsidRPr="00F91701">
        <w:rPr>
          <w:rFonts w:asciiTheme="minorBidi" w:hAnsiTheme="minorBidi" w:cstheme="minorBidi"/>
          <w:color w:val="000000"/>
        </w:rPr>
        <w:t xml:space="preserve"> </w:t>
      </w:r>
      <w:r w:rsidRPr="00F91701">
        <w:rPr>
          <w:rFonts w:asciiTheme="minorBidi" w:hAnsiTheme="minorBidi" w:cstheme="minorBidi"/>
          <w:color w:val="326F70"/>
        </w:rPr>
        <w:t xml:space="preserve">and Grades </w:t>
      </w:r>
      <w:r w:rsidRPr="00F91701">
        <w:rPr>
          <w:rFonts w:asciiTheme="minorBidi" w:hAnsiTheme="minorBidi" w:cstheme="minorBidi"/>
          <w:color w:val="000000"/>
        </w:rPr>
        <w:t xml:space="preserve">; and </w:t>
      </w:r>
      <w:r w:rsidRPr="00F91701">
        <w:rPr>
          <w:rFonts w:asciiTheme="minorBidi" w:hAnsiTheme="minorBidi" w:cstheme="minorBidi"/>
          <w:color w:val="326F70"/>
        </w:rPr>
        <w:t>Ordinance 17.00, Examinations</w:t>
      </w:r>
      <w:r w:rsidRPr="00F91701">
        <w:rPr>
          <w:rFonts w:asciiTheme="minorBidi" w:hAnsiTheme="minorBidi" w:cstheme="minorBidi"/>
          <w:color w:val="000000"/>
        </w:rPr>
        <w:t>.</w:t>
      </w:r>
    </w:p>
    <w:p w14:paraId="6BC362B3" w14:textId="77777777" w:rsidR="000336B8" w:rsidRPr="00F91701" w:rsidRDefault="000336B8" w:rsidP="000336B8">
      <w:pPr>
        <w:autoSpaceDE w:val="0"/>
        <w:autoSpaceDN w:val="0"/>
        <w:adjustRightInd w:val="0"/>
        <w:rPr>
          <w:rFonts w:asciiTheme="minorBidi" w:hAnsiTheme="minorBidi" w:cstheme="minorBidi"/>
          <w:color w:val="000000"/>
        </w:rPr>
      </w:pPr>
    </w:p>
    <w:p w14:paraId="41AE673C" w14:textId="77777777" w:rsidR="000336B8" w:rsidRPr="00F91701" w:rsidRDefault="000336B8" w:rsidP="000336B8">
      <w:pPr>
        <w:jc w:val="both"/>
        <w:rPr>
          <w:rFonts w:asciiTheme="minorBidi" w:hAnsiTheme="minorBidi" w:cstheme="minorBidi"/>
        </w:rPr>
      </w:pPr>
      <w:r w:rsidRPr="00F91701">
        <w:rPr>
          <w:rFonts w:asciiTheme="minorBidi" w:hAnsiTheme="minorBidi" w:cstheme="minorBidi"/>
        </w:rPr>
        <w:t>Students in this class have the right to expect that their fellow students are upholding the academic integrity of this University. Academic dishonesty is a serious offense at the University because it undermines the bonds of trust and honesty between members of the community and defrauds those who may eventually depend upon our knowledge and integrity. Such dishonesty consists of cheating, fabrication, facilitating academic dishonesty, and plagiarism.  Michigan State University has established a range of penalties for students guilty of plagiarism or academic dishonesty. Appropriate penalties include suspension or expulsion from the university, a failing grade for a course, a failing grade for the assignment, or a reduced grade on a redone assignment. All instances of serious plagiarism are reported to the Dean of Students.</w:t>
      </w:r>
    </w:p>
    <w:p w14:paraId="5ABB4C86" w14:textId="77777777" w:rsidR="000336B8" w:rsidRPr="00F91701" w:rsidRDefault="000336B8" w:rsidP="000336B8">
      <w:pPr>
        <w:pStyle w:val="Heading1"/>
        <w:keepNext/>
        <w:tabs>
          <w:tab w:val="num" w:pos="0"/>
        </w:tabs>
        <w:suppressAutoHyphens/>
        <w:spacing w:before="0" w:beforeAutospacing="0" w:after="0" w:afterAutospacing="0"/>
        <w:ind w:left="432" w:hanging="432"/>
        <w:jc w:val="both"/>
        <w:rPr>
          <w:rFonts w:asciiTheme="minorBidi" w:hAnsiTheme="minorBidi" w:cstheme="minorBidi"/>
          <w:sz w:val="24"/>
          <w:szCs w:val="24"/>
        </w:rPr>
      </w:pPr>
    </w:p>
    <w:p w14:paraId="5E73A7D0" w14:textId="77777777" w:rsidR="000336B8" w:rsidRPr="00F91701" w:rsidRDefault="000336B8" w:rsidP="000336B8">
      <w:pPr>
        <w:jc w:val="both"/>
        <w:rPr>
          <w:rFonts w:asciiTheme="minorBidi" w:hAnsiTheme="minorBidi" w:cstheme="minorBidi"/>
          <w:b/>
          <w:bCs/>
          <w:u w:val="single"/>
        </w:rPr>
      </w:pPr>
    </w:p>
    <w:p w14:paraId="15F9CF6D" w14:textId="77777777" w:rsidR="000336B8" w:rsidRPr="00EE5533" w:rsidRDefault="000336B8" w:rsidP="000336B8">
      <w:pPr>
        <w:pStyle w:val="Heading2"/>
        <w:keepLines w:val="0"/>
        <w:numPr>
          <w:ilvl w:val="1"/>
          <w:numId w:val="0"/>
        </w:numPr>
        <w:tabs>
          <w:tab w:val="num" w:pos="0"/>
        </w:tabs>
        <w:suppressAutoHyphens/>
        <w:spacing w:before="240" w:after="60"/>
        <w:ind w:left="576" w:hanging="576"/>
        <w:rPr>
          <w:rStyle w:val="SubtleEmphasis"/>
        </w:rPr>
      </w:pPr>
      <w:bookmarkStart w:id="18" w:name="_Plagiarism"/>
      <w:bookmarkEnd w:id="18"/>
      <w:r w:rsidRPr="00EE5533">
        <w:rPr>
          <w:rStyle w:val="SubtleEmphasis"/>
        </w:rPr>
        <w:t>Plagiarism</w:t>
      </w:r>
    </w:p>
    <w:p w14:paraId="2B973B8D" w14:textId="77777777" w:rsidR="000336B8" w:rsidRPr="00F91701" w:rsidRDefault="000336B8" w:rsidP="000336B8">
      <w:pPr>
        <w:autoSpaceDE w:val="0"/>
        <w:autoSpaceDN w:val="0"/>
        <w:adjustRightInd w:val="0"/>
        <w:rPr>
          <w:rFonts w:asciiTheme="minorBidi" w:hAnsiTheme="minorBidi" w:cstheme="minorBidi"/>
          <w:color w:val="000000"/>
        </w:rPr>
      </w:pPr>
      <w:r w:rsidRPr="00F91701">
        <w:rPr>
          <w:rFonts w:asciiTheme="minorBidi" w:hAnsiTheme="minorBidi" w:cstheme="minorBidi"/>
          <w:color w:val="000000"/>
        </w:rPr>
        <w:t xml:space="preserve">Plagiarism is a specific type of academic misconduct defined as the effort to fundamentally use someone else's ideas as your own . Studies show that plagiarism is common at most universities, especially in online classes since it is easy to copy directly from the course site (or other websites) and put those exact words, or most of the words, in an answer. </w:t>
      </w:r>
    </w:p>
    <w:p w14:paraId="63D4577A" w14:textId="77777777" w:rsidR="000336B8" w:rsidRPr="00F91701" w:rsidRDefault="000336B8" w:rsidP="000336B8">
      <w:pPr>
        <w:autoSpaceDE w:val="0"/>
        <w:autoSpaceDN w:val="0"/>
        <w:adjustRightInd w:val="0"/>
        <w:rPr>
          <w:rFonts w:asciiTheme="minorBidi" w:hAnsiTheme="minorBidi" w:cstheme="minorBidi"/>
          <w:color w:val="000000"/>
        </w:rPr>
      </w:pPr>
    </w:p>
    <w:p w14:paraId="642CD98E" w14:textId="77777777" w:rsidR="000336B8" w:rsidRPr="00F91701" w:rsidRDefault="000336B8" w:rsidP="000336B8">
      <w:pPr>
        <w:autoSpaceDE w:val="0"/>
        <w:autoSpaceDN w:val="0"/>
        <w:adjustRightInd w:val="0"/>
        <w:rPr>
          <w:rFonts w:asciiTheme="minorBidi" w:hAnsiTheme="minorBidi" w:cstheme="minorBidi"/>
        </w:rPr>
      </w:pPr>
      <w:r w:rsidRPr="00F91701">
        <w:rPr>
          <w:rFonts w:asciiTheme="minorBidi" w:hAnsiTheme="minorBidi" w:cstheme="minorBidi"/>
        </w:rPr>
        <w:t>According to Michigan State University's Office of the Ombudsperson (2020):</w:t>
      </w:r>
    </w:p>
    <w:p w14:paraId="27A30E8E" w14:textId="77777777" w:rsidR="000336B8" w:rsidRPr="00F91701" w:rsidRDefault="000336B8" w:rsidP="000336B8">
      <w:pPr>
        <w:autoSpaceDE w:val="0"/>
        <w:autoSpaceDN w:val="0"/>
        <w:adjustRightInd w:val="0"/>
        <w:rPr>
          <w:rFonts w:asciiTheme="minorBidi" w:hAnsiTheme="minorBidi" w:cstheme="minorBidi"/>
        </w:rPr>
      </w:pPr>
      <w:r w:rsidRPr="00F91701">
        <w:rPr>
          <w:rFonts w:asciiTheme="minorBidi" w:hAnsiTheme="minorBidi" w:cstheme="minorBidi"/>
        </w:rPr>
        <w:lastRenderedPageBreak/>
        <w:t>Plagiarism may be accidental or blatant or self-plagiarism. However, students are held to the same standards whether or not they knew they were plagiarizing or whether or not they were plagiarizing themselves or someone else.</w:t>
      </w:r>
    </w:p>
    <w:p w14:paraId="35721BA1" w14:textId="77777777" w:rsidR="000336B8" w:rsidRPr="00F91701" w:rsidRDefault="000336B8" w:rsidP="000336B8">
      <w:pPr>
        <w:autoSpaceDE w:val="0"/>
        <w:autoSpaceDN w:val="0"/>
        <w:adjustRightInd w:val="0"/>
        <w:rPr>
          <w:rFonts w:asciiTheme="minorBidi" w:hAnsiTheme="minorBidi" w:cstheme="minorBidi"/>
          <w:color w:val="000000"/>
        </w:rPr>
      </w:pPr>
    </w:p>
    <w:p w14:paraId="759AB23F" w14:textId="77777777" w:rsidR="000336B8" w:rsidRPr="00F91701" w:rsidRDefault="000336B8" w:rsidP="000336B8">
      <w:pPr>
        <w:autoSpaceDE w:val="0"/>
        <w:autoSpaceDN w:val="0"/>
        <w:adjustRightInd w:val="0"/>
        <w:rPr>
          <w:rFonts w:asciiTheme="minorBidi" w:hAnsiTheme="minorBidi" w:cstheme="minorBidi"/>
          <w:color w:val="000000"/>
        </w:rPr>
      </w:pPr>
      <w:r w:rsidRPr="00F91701">
        <w:rPr>
          <w:rFonts w:asciiTheme="minorBidi" w:hAnsiTheme="minorBidi" w:cstheme="minorBidi"/>
          <w:color w:val="000000"/>
        </w:rPr>
        <w:t xml:space="preserve">If your instructor suspects that part or all of an answer has been plagiarized </w:t>
      </w:r>
      <w:r w:rsidRPr="00F91701">
        <w:rPr>
          <w:rFonts w:asciiTheme="minorBidi" w:hAnsiTheme="minorBidi" w:cstheme="minorBidi"/>
          <w:i/>
          <w:iCs/>
          <w:color w:val="000000"/>
        </w:rPr>
        <w:t xml:space="preserve">in any way or form </w:t>
      </w:r>
      <w:r w:rsidRPr="00F91701">
        <w:rPr>
          <w:rFonts w:asciiTheme="minorBidi" w:hAnsiTheme="minorBidi" w:cstheme="minorBidi"/>
          <w:color w:val="000000"/>
        </w:rPr>
        <w:t xml:space="preserve">, you will be contacted immediately--plagiarized content is given </w:t>
      </w:r>
      <w:r w:rsidRPr="00F91701">
        <w:rPr>
          <w:rFonts w:asciiTheme="minorBidi" w:hAnsiTheme="minorBidi" w:cstheme="minorBidi"/>
          <w:b/>
          <w:bCs/>
          <w:color w:val="000000"/>
        </w:rPr>
        <w:t xml:space="preserve">0 points </w:t>
      </w:r>
      <w:r w:rsidRPr="00F91701">
        <w:rPr>
          <w:rFonts w:asciiTheme="minorBidi" w:hAnsiTheme="minorBidi" w:cstheme="minorBidi"/>
          <w:color w:val="000000"/>
        </w:rPr>
        <w:t>.</w:t>
      </w:r>
    </w:p>
    <w:p w14:paraId="4AB51505" w14:textId="77777777" w:rsidR="000336B8" w:rsidRPr="00F91701" w:rsidRDefault="000336B8" w:rsidP="000336B8">
      <w:pPr>
        <w:autoSpaceDE w:val="0"/>
        <w:autoSpaceDN w:val="0"/>
        <w:adjustRightInd w:val="0"/>
        <w:rPr>
          <w:rFonts w:asciiTheme="minorBidi" w:hAnsiTheme="minorBidi" w:cstheme="minorBidi"/>
          <w:color w:val="000000"/>
        </w:rPr>
      </w:pPr>
    </w:p>
    <w:p w14:paraId="1FF43DA8" w14:textId="77777777" w:rsidR="000336B8" w:rsidRPr="00F91701" w:rsidRDefault="000336B8" w:rsidP="000336B8">
      <w:pPr>
        <w:autoSpaceDE w:val="0"/>
        <w:autoSpaceDN w:val="0"/>
        <w:adjustRightInd w:val="0"/>
        <w:rPr>
          <w:rFonts w:asciiTheme="minorBidi" w:hAnsiTheme="minorBidi" w:cstheme="minorBidi"/>
          <w:color w:val="000000"/>
        </w:rPr>
      </w:pPr>
    </w:p>
    <w:p w14:paraId="77EE0B87" w14:textId="77777777" w:rsidR="000336B8" w:rsidRPr="00EE5533" w:rsidRDefault="000336B8" w:rsidP="000336B8">
      <w:pPr>
        <w:pStyle w:val="Heading2"/>
        <w:keepLines w:val="0"/>
        <w:numPr>
          <w:ilvl w:val="1"/>
          <w:numId w:val="0"/>
        </w:numPr>
        <w:tabs>
          <w:tab w:val="num" w:pos="0"/>
        </w:tabs>
        <w:suppressAutoHyphens/>
        <w:spacing w:before="240" w:after="60"/>
        <w:ind w:left="576" w:hanging="576"/>
        <w:rPr>
          <w:rStyle w:val="SubtleEmphasis"/>
        </w:rPr>
      </w:pPr>
      <w:bookmarkStart w:id="19" w:name="_Spartan_Code_of"/>
      <w:bookmarkEnd w:id="19"/>
      <w:r w:rsidRPr="00EE5533">
        <w:rPr>
          <w:rStyle w:val="SubtleEmphasis"/>
        </w:rPr>
        <w:t>Spartan Code of Honor</w:t>
      </w:r>
    </w:p>
    <w:p w14:paraId="023D2E69" w14:textId="77777777" w:rsidR="000336B8" w:rsidRPr="00F91701" w:rsidRDefault="000336B8" w:rsidP="000336B8">
      <w:pPr>
        <w:autoSpaceDE w:val="0"/>
        <w:autoSpaceDN w:val="0"/>
        <w:adjustRightInd w:val="0"/>
        <w:rPr>
          <w:rFonts w:asciiTheme="minorBidi" w:hAnsiTheme="minorBidi" w:cstheme="minorBidi"/>
          <w:color w:val="000000"/>
        </w:rPr>
      </w:pPr>
      <w:r w:rsidRPr="00F91701">
        <w:rPr>
          <w:rFonts w:asciiTheme="minorBidi" w:hAnsiTheme="minorBidi" w:cstheme="minorBidi"/>
          <w:color w:val="000000"/>
        </w:rPr>
        <w:t xml:space="preserve">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 ( </w:t>
      </w:r>
      <w:r w:rsidRPr="00F91701">
        <w:rPr>
          <w:rFonts w:asciiTheme="minorBidi" w:hAnsiTheme="minorBidi" w:cstheme="minorBidi"/>
          <w:color w:val="326F70"/>
        </w:rPr>
        <w:t xml:space="preserve">Spartan Code of Honor </w:t>
      </w:r>
      <w:r w:rsidRPr="00F91701">
        <w:rPr>
          <w:rFonts w:asciiTheme="minorBidi" w:hAnsiTheme="minorBidi" w:cstheme="minorBidi"/>
          <w:color w:val="000000"/>
        </w:rPr>
        <w:t xml:space="preserve">) Student conduct that is inconsistent with the academic pledge is addressed through existing policies, regulations, and ordinances governing academic honesty and integrity: </w:t>
      </w:r>
      <w:r w:rsidRPr="00F91701">
        <w:rPr>
          <w:rFonts w:asciiTheme="minorBidi" w:hAnsiTheme="minorBidi" w:cstheme="minorBidi"/>
          <w:color w:val="326F70"/>
        </w:rPr>
        <w:t>MSU Policies, Regulations and</w:t>
      </w:r>
      <w:r w:rsidRPr="00F91701">
        <w:rPr>
          <w:rFonts w:asciiTheme="minorBidi" w:hAnsiTheme="minorBidi" w:cstheme="minorBidi"/>
          <w:color w:val="000000"/>
        </w:rPr>
        <w:t xml:space="preserve"> </w:t>
      </w:r>
      <w:r w:rsidRPr="00F91701">
        <w:rPr>
          <w:rFonts w:asciiTheme="minorBidi" w:hAnsiTheme="minorBidi" w:cstheme="minorBidi"/>
          <w:color w:val="326F70"/>
        </w:rPr>
        <w:t xml:space="preserve">Ordinances Regarding Academic Honesty and Integrity </w:t>
      </w:r>
      <w:r w:rsidRPr="00F91701">
        <w:rPr>
          <w:rFonts w:asciiTheme="minorBidi" w:hAnsiTheme="minorBidi" w:cstheme="minorBidi"/>
          <w:color w:val="000000"/>
        </w:rPr>
        <w:t>.</w:t>
      </w:r>
    </w:p>
    <w:p w14:paraId="002A2912" w14:textId="77777777" w:rsidR="000336B8" w:rsidRPr="00F91701" w:rsidRDefault="000336B8" w:rsidP="000336B8">
      <w:pPr>
        <w:autoSpaceDE w:val="0"/>
        <w:autoSpaceDN w:val="0"/>
        <w:adjustRightInd w:val="0"/>
        <w:rPr>
          <w:rFonts w:asciiTheme="minorBidi" w:hAnsiTheme="minorBidi" w:cstheme="minorBidi"/>
          <w:color w:val="000000"/>
        </w:rPr>
      </w:pPr>
    </w:p>
    <w:p w14:paraId="6C76507C" w14:textId="77777777" w:rsidR="000336B8" w:rsidRPr="00F91701" w:rsidRDefault="000336B8" w:rsidP="000336B8">
      <w:pPr>
        <w:autoSpaceDE w:val="0"/>
        <w:autoSpaceDN w:val="0"/>
        <w:adjustRightInd w:val="0"/>
        <w:rPr>
          <w:rFonts w:asciiTheme="minorBidi" w:hAnsiTheme="minorBidi" w:cstheme="minorBidi"/>
          <w:color w:val="000000"/>
        </w:rPr>
      </w:pPr>
      <w:r w:rsidRPr="00F91701">
        <w:rPr>
          <w:rFonts w:asciiTheme="minorBidi" w:hAnsiTheme="minorBidi" w:cstheme="minorBidi"/>
          <w:b/>
          <w:bCs/>
          <w:color w:val="000000"/>
        </w:rPr>
        <w:t xml:space="preserve">Any student who commits an act of academic misconduct </w:t>
      </w:r>
      <w:r w:rsidRPr="00F91701">
        <w:rPr>
          <w:rFonts w:asciiTheme="minorBidi" w:hAnsiTheme="minorBidi" w:cstheme="minorBidi"/>
          <w:color w:val="000000"/>
        </w:rPr>
        <w:t xml:space="preserve">(including academic dishonesty, violations of professional standards, or falsification of academic records; </w:t>
      </w:r>
      <w:r w:rsidRPr="00F91701">
        <w:rPr>
          <w:rFonts w:asciiTheme="minorBidi" w:hAnsiTheme="minorBidi" w:cstheme="minorBidi"/>
          <w:color w:val="326F70"/>
        </w:rPr>
        <w:t xml:space="preserve">click here to read the University policy </w:t>
      </w:r>
      <w:r w:rsidRPr="00F91701">
        <w:rPr>
          <w:rFonts w:asciiTheme="minorBidi" w:hAnsiTheme="minorBidi" w:cstheme="minorBidi"/>
          <w:color w:val="000000"/>
        </w:rPr>
        <w:t xml:space="preserve">), </w:t>
      </w:r>
      <w:r w:rsidRPr="00F91701">
        <w:rPr>
          <w:rFonts w:asciiTheme="minorBidi" w:hAnsiTheme="minorBidi" w:cstheme="minorBidi"/>
          <w:b/>
          <w:bCs/>
          <w:color w:val="000000"/>
        </w:rPr>
        <w:t>will be</w:t>
      </w:r>
      <w:r w:rsidRPr="00F91701">
        <w:rPr>
          <w:rFonts w:asciiTheme="minorBidi" w:hAnsiTheme="minorBidi" w:cstheme="minorBidi"/>
          <w:color w:val="000000"/>
        </w:rPr>
        <w:t xml:space="preserve"> </w:t>
      </w:r>
      <w:r w:rsidRPr="00F91701">
        <w:rPr>
          <w:rFonts w:asciiTheme="minorBidi" w:hAnsiTheme="minorBidi" w:cstheme="minorBidi"/>
          <w:b/>
          <w:bCs/>
          <w:color w:val="000000"/>
        </w:rPr>
        <w:t xml:space="preserve">reported to the University via the Academic Dishonesty Report portal </w:t>
      </w:r>
      <w:r w:rsidRPr="00F91701">
        <w:rPr>
          <w:rFonts w:asciiTheme="minorBidi" w:hAnsiTheme="minorBidi" w:cstheme="minorBidi"/>
          <w:color w:val="000000"/>
        </w:rPr>
        <w:t>. The type of misconduct and penalty,</w:t>
      </w:r>
    </w:p>
    <w:p w14:paraId="11FA97AF" w14:textId="77777777" w:rsidR="000336B8" w:rsidRPr="00F91701" w:rsidRDefault="000336B8" w:rsidP="000336B8">
      <w:pPr>
        <w:autoSpaceDE w:val="0"/>
        <w:autoSpaceDN w:val="0"/>
        <w:adjustRightInd w:val="0"/>
        <w:rPr>
          <w:rFonts w:asciiTheme="minorBidi" w:hAnsiTheme="minorBidi" w:cstheme="minorBidi"/>
          <w:color w:val="000000"/>
        </w:rPr>
      </w:pPr>
      <w:r w:rsidRPr="00F91701">
        <w:rPr>
          <w:rFonts w:asciiTheme="minorBidi" w:hAnsiTheme="minorBidi" w:cstheme="minorBidi"/>
          <w:color w:val="000000"/>
        </w:rPr>
        <w:t xml:space="preserve">as well as a detailed account of the violation are submitted and will be accessible to the student’s Associate Dean, designee, and Instructor-of-Record. </w:t>
      </w:r>
    </w:p>
    <w:p w14:paraId="5599DAC8" w14:textId="77777777" w:rsidR="000336B8" w:rsidRPr="00F91701" w:rsidRDefault="000336B8" w:rsidP="000336B8">
      <w:pPr>
        <w:jc w:val="both"/>
        <w:rPr>
          <w:rFonts w:asciiTheme="minorBidi" w:hAnsiTheme="minorBidi" w:cstheme="minorBidi"/>
          <w:b/>
          <w:bCs/>
          <w:u w:val="single"/>
        </w:rPr>
      </w:pPr>
    </w:p>
    <w:p w14:paraId="0A6B0C11" w14:textId="77777777" w:rsidR="000336B8" w:rsidRPr="00F91701" w:rsidRDefault="000336B8" w:rsidP="000336B8">
      <w:pPr>
        <w:jc w:val="both"/>
        <w:rPr>
          <w:rFonts w:asciiTheme="minorBidi" w:hAnsiTheme="minorBidi" w:cstheme="minorBidi"/>
          <w:b/>
          <w:bCs/>
          <w:u w:val="single"/>
        </w:rPr>
      </w:pPr>
    </w:p>
    <w:p w14:paraId="47BAA0BF" w14:textId="77777777" w:rsidR="000336B8" w:rsidRPr="00EE5533" w:rsidRDefault="00641709" w:rsidP="00EE5533">
      <w:pPr>
        <w:pStyle w:val="Heading1"/>
        <w:rPr>
          <w:sz w:val="32"/>
          <w:szCs w:val="32"/>
        </w:rPr>
      </w:pPr>
      <w:bookmarkStart w:id="20" w:name="_ACCOMMODATIONS_FOR_DISABILITIES:"/>
      <w:bookmarkEnd w:id="20"/>
      <w:r>
        <w:rPr>
          <w:sz w:val="32"/>
          <w:szCs w:val="32"/>
        </w:rPr>
        <w:t>Accommodations f</w:t>
      </w:r>
      <w:r w:rsidRPr="00EE5533">
        <w:rPr>
          <w:sz w:val="32"/>
          <w:szCs w:val="32"/>
        </w:rPr>
        <w:t>or Disabilities:</w:t>
      </w:r>
    </w:p>
    <w:p w14:paraId="5DB59E8B" w14:textId="77777777" w:rsidR="000336B8" w:rsidRPr="00F91701" w:rsidRDefault="000336B8" w:rsidP="000336B8">
      <w:pPr>
        <w:rPr>
          <w:rFonts w:asciiTheme="minorBidi" w:hAnsiTheme="minorBidi" w:cstheme="minorBidi"/>
        </w:rPr>
      </w:pPr>
    </w:p>
    <w:p w14:paraId="1B902E90" w14:textId="77777777" w:rsidR="000336B8" w:rsidRPr="00F91701" w:rsidRDefault="000336B8" w:rsidP="000336B8">
      <w:pPr>
        <w:jc w:val="both"/>
        <w:rPr>
          <w:rFonts w:asciiTheme="minorBidi" w:hAnsiTheme="minorBidi" w:cstheme="minorBidi"/>
        </w:rPr>
      </w:pPr>
      <w:r w:rsidRPr="00F91701">
        <w:rPr>
          <w:rFonts w:asciiTheme="minorBidi" w:hAnsiTheme="minorBidi" w:cstheme="minorBidi"/>
        </w:rPr>
        <w:t>Your success in this class is important. If you have a disability or particular circumstance that may have an impact upon your work in this class, please contact me immediately so that we can work together to adapt assignments to meet your needs and the requirements of the course. Students need to provide documentation of a disability to this office in order to receive official university services and accommodations.</w:t>
      </w:r>
    </w:p>
    <w:p w14:paraId="05570BA7" w14:textId="77777777" w:rsidR="000336B8" w:rsidRPr="00F91701" w:rsidRDefault="000336B8" w:rsidP="000336B8">
      <w:pPr>
        <w:jc w:val="both"/>
        <w:rPr>
          <w:rFonts w:asciiTheme="minorBidi" w:hAnsiTheme="minorBidi" w:cstheme="minorBidi"/>
        </w:rPr>
      </w:pPr>
    </w:p>
    <w:p w14:paraId="7766C820" w14:textId="77777777" w:rsidR="000336B8" w:rsidRPr="00665C43" w:rsidRDefault="00641709" w:rsidP="00665C43">
      <w:pPr>
        <w:pStyle w:val="Heading1"/>
        <w:rPr>
          <w:sz w:val="32"/>
          <w:szCs w:val="32"/>
        </w:rPr>
      </w:pPr>
      <w:bookmarkStart w:id="21" w:name="_CLASSROOM_ETIQUETTE:"/>
      <w:bookmarkEnd w:id="21"/>
      <w:r w:rsidRPr="00665C43">
        <w:rPr>
          <w:sz w:val="32"/>
          <w:szCs w:val="32"/>
        </w:rPr>
        <w:t>Classroom Etiquette:</w:t>
      </w:r>
    </w:p>
    <w:p w14:paraId="3D187840" w14:textId="77777777" w:rsidR="000336B8" w:rsidRPr="00F91701" w:rsidRDefault="000336B8" w:rsidP="000336B8">
      <w:pPr>
        <w:rPr>
          <w:rFonts w:asciiTheme="minorBidi" w:hAnsiTheme="minorBidi" w:cstheme="minorBidi"/>
        </w:rPr>
      </w:pPr>
    </w:p>
    <w:p w14:paraId="6EC9F634" w14:textId="77777777" w:rsidR="000336B8" w:rsidRPr="00F91701" w:rsidRDefault="000336B8" w:rsidP="000336B8">
      <w:pPr>
        <w:jc w:val="both"/>
        <w:rPr>
          <w:rFonts w:asciiTheme="minorBidi" w:hAnsiTheme="minorBidi" w:cstheme="minorBidi"/>
        </w:rPr>
      </w:pPr>
      <w:r w:rsidRPr="00F91701">
        <w:rPr>
          <w:rFonts w:asciiTheme="minorBidi" w:hAnsiTheme="minorBidi" w:cstheme="minorBidi"/>
        </w:rPr>
        <w:t>All students of the Arabic program expected to observe the following:</w:t>
      </w:r>
    </w:p>
    <w:p w14:paraId="54F7299E" w14:textId="77777777" w:rsidR="000336B8" w:rsidRPr="00F91701" w:rsidRDefault="000336B8" w:rsidP="000336B8">
      <w:pPr>
        <w:jc w:val="both"/>
        <w:rPr>
          <w:rFonts w:asciiTheme="minorBidi" w:hAnsiTheme="minorBidi" w:cstheme="minorBidi"/>
        </w:rPr>
      </w:pPr>
      <w:r w:rsidRPr="00F91701">
        <w:rPr>
          <w:rFonts w:asciiTheme="minorBidi" w:hAnsiTheme="minorBidi" w:cstheme="minorBidi"/>
        </w:rPr>
        <w:lastRenderedPageBreak/>
        <w:t xml:space="preserve">(1) to observe decorum as would be expected in an Arabic-speaking country, such as not placing one's foot on an adjacent chair or table. (If one were to point the sole of one's footwear towards another, this is considered particularly insulting to the other party in many Middle Eastern societies.) </w:t>
      </w:r>
    </w:p>
    <w:p w14:paraId="29046EA3" w14:textId="77777777" w:rsidR="000336B8" w:rsidRPr="00F91701" w:rsidRDefault="000336B8" w:rsidP="000336B8">
      <w:pPr>
        <w:jc w:val="both"/>
        <w:rPr>
          <w:rFonts w:asciiTheme="minorBidi" w:hAnsiTheme="minorBidi" w:cstheme="minorBidi"/>
          <w:b/>
          <w:bCs/>
          <w:u w:val="single"/>
        </w:rPr>
      </w:pPr>
      <w:r w:rsidRPr="00F91701">
        <w:rPr>
          <w:rFonts w:asciiTheme="minorBidi" w:hAnsiTheme="minorBidi" w:cstheme="minorBidi"/>
        </w:rPr>
        <w:t xml:space="preserve">(2)  to refrain from using cell phones or other electronic device in any non-classroom activity. </w:t>
      </w:r>
    </w:p>
    <w:p w14:paraId="2A152DB2" w14:textId="77777777" w:rsidR="000336B8" w:rsidRPr="00F91701" w:rsidRDefault="000336B8" w:rsidP="000336B8">
      <w:pPr>
        <w:jc w:val="both"/>
        <w:rPr>
          <w:rFonts w:asciiTheme="minorBidi" w:hAnsiTheme="minorBidi" w:cstheme="minorBidi"/>
          <w:b/>
          <w:bCs/>
          <w:u w:val="single"/>
        </w:rPr>
      </w:pPr>
    </w:p>
    <w:p w14:paraId="0986CE46" w14:textId="77777777" w:rsidR="000336B8" w:rsidRPr="00F91701" w:rsidRDefault="000336B8" w:rsidP="000336B8">
      <w:pPr>
        <w:jc w:val="both"/>
        <w:rPr>
          <w:rFonts w:asciiTheme="minorBidi" w:hAnsiTheme="minorBidi" w:cstheme="minorBidi"/>
          <w:b/>
          <w:bCs/>
          <w:u w:val="single"/>
        </w:rPr>
      </w:pPr>
    </w:p>
    <w:p w14:paraId="13A40748" w14:textId="77777777" w:rsidR="000336B8" w:rsidRPr="00665C43" w:rsidRDefault="00641709" w:rsidP="00665C43">
      <w:pPr>
        <w:pStyle w:val="Heading1"/>
        <w:rPr>
          <w:sz w:val="32"/>
          <w:szCs w:val="32"/>
        </w:rPr>
      </w:pPr>
      <w:bookmarkStart w:id="22" w:name="_COMMUNICATIONS:"/>
      <w:bookmarkEnd w:id="22"/>
      <w:r w:rsidRPr="00665C43">
        <w:rPr>
          <w:sz w:val="32"/>
          <w:szCs w:val="32"/>
        </w:rPr>
        <w:t>Communications:</w:t>
      </w:r>
    </w:p>
    <w:p w14:paraId="16B8234F" w14:textId="77777777" w:rsidR="000336B8" w:rsidRPr="00F91701" w:rsidRDefault="000336B8" w:rsidP="000336B8">
      <w:pPr>
        <w:widowControl w:val="0"/>
        <w:rPr>
          <w:rFonts w:asciiTheme="minorBidi" w:hAnsiTheme="minorBidi" w:cstheme="minorBidi"/>
          <w:b/>
          <w:bCs/>
          <w:u w:val="single"/>
        </w:rPr>
      </w:pPr>
    </w:p>
    <w:p w14:paraId="312F527C" w14:textId="77777777" w:rsidR="000336B8" w:rsidRPr="00F91701" w:rsidRDefault="000336B8" w:rsidP="00A92A26">
      <w:pPr>
        <w:rPr>
          <w:rFonts w:asciiTheme="minorBidi" w:hAnsiTheme="minorBidi" w:cstheme="minorBidi"/>
        </w:rPr>
      </w:pPr>
      <w:r w:rsidRPr="00F91701">
        <w:rPr>
          <w:rFonts w:asciiTheme="minorBidi" w:hAnsiTheme="minorBidi" w:cstheme="minorBidi"/>
        </w:rPr>
        <w:t xml:space="preserve">We will meet via Zoom four times a week from Monday till Thursday. My office hours will be held Via Zoom or on </w:t>
      </w:r>
      <w:r w:rsidR="00A92A26" w:rsidRPr="00A92A26">
        <w:rPr>
          <w:b/>
          <w:bCs/>
        </w:rPr>
        <w:t>Fridays 12:30-1:30</w:t>
      </w:r>
      <w:r w:rsidR="00A92A26">
        <w:t xml:space="preserve"> </w:t>
      </w:r>
      <w:r w:rsidRPr="00F91701">
        <w:rPr>
          <w:rFonts w:asciiTheme="minorBidi" w:hAnsiTheme="minorBidi" w:cstheme="minorBidi"/>
          <w:b/>
          <w:bCs/>
        </w:rPr>
        <w:t xml:space="preserve">PM </w:t>
      </w:r>
      <w:r w:rsidRPr="00F91701">
        <w:rPr>
          <w:rFonts w:asciiTheme="minorBidi" w:hAnsiTheme="minorBidi" w:cstheme="minorBidi"/>
        </w:rPr>
        <w:t xml:space="preserve">ET by appointment. I will be emailing you with update and further instructions about the various requirements regularly. Should you have any question, please email me at </w:t>
      </w:r>
      <w:hyperlink r:id="rId24" w:history="1">
        <w:r w:rsidRPr="00F91701">
          <w:rPr>
            <w:rStyle w:val="Hyperlink"/>
            <w:rFonts w:asciiTheme="minorBidi" w:hAnsiTheme="minorBidi" w:cstheme="minorBidi"/>
          </w:rPr>
          <w:t>sissa@msu.edu</w:t>
        </w:r>
      </w:hyperlink>
      <w:r w:rsidRPr="00F91701">
        <w:rPr>
          <w:rFonts w:asciiTheme="minorBidi" w:hAnsiTheme="minorBidi" w:cstheme="minorBidi"/>
        </w:rPr>
        <w:t xml:space="preserve">. I will be checking my email quite frequently every day 7 days a week. I can also arrange meetings via Zoom in case you have any questions. </w:t>
      </w:r>
    </w:p>
    <w:p w14:paraId="7F7C2F24" w14:textId="77777777" w:rsidR="000336B8" w:rsidRPr="00F91701" w:rsidRDefault="000336B8" w:rsidP="000336B8">
      <w:pPr>
        <w:rPr>
          <w:rFonts w:asciiTheme="minorBidi" w:hAnsiTheme="minorBidi" w:cstheme="minorBidi"/>
        </w:rPr>
      </w:pPr>
    </w:p>
    <w:p w14:paraId="5A297EF3" w14:textId="77777777" w:rsidR="000336B8" w:rsidRPr="00665C43" w:rsidRDefault="00641709" w:rsidP="00665C43">
      <w:pPr>
        <w:pStyle w:val="Heading1"/>
        <w:rPr>
          <w:sz w:val="32"/>
          <w:szCs w:val="32"/>
        </w:rPr>
      </w:pPr>
      <w:bookmarkStart w:id="23" w:name="_TECHNOLOGY:"/>
      <w:bookmarkEnd w:id="23"/>
      <w:r w:rsidRPr="00665C43">
        <w:rPr>
          <w:sz w:val="32"/>
          <w:szCs w:val="32"/>
        </w:rPr>
        <w:t>Technology:</w:t>
      </w:r>
    </w:p>
    <w:p w14:paraId="04F80852" w14:textId="77777777" w:rsidR="000336B8" w:rsidRPr="00F91701" w:rsidRDefault="000336B8" w:rsidP="000336B8">
      <w:pPr>
        <w:rPr>
          <w:rFonts w:asciiTheme="minorBidi" w:hAnsiTheme="minorBidi" w:cstheme="minorBidi"/>
          <w:b/>
          <w:bCs/>
          <w:u w:val="single"/>
        </w:rPr>
      </w:pPr>
    </w:p>
    <w:p w14:paraId="3A63F5AD" w14:textId="77777777" w:rsidR="000336B8" w:rsidRPr="00F91701" w:rsidRDefault="000336B8" w:rsidP="000336B8">
      <w:pPr>
        <w:rPr>
          <w:rFonts w:asciiTheme="minorBidi" w:hAnsiTheme="minorBidi" w:cstheme="minorBidi"/>
        </w:rPr>
      </w:pPr>
      <w:r w:rsidRPr="00F91701">
        <w:rPr>
          <w:rFonts w:asciiTheme="minorBidi" w:hAnsiTheme="minorBidi" w:cstheme="minorBidi"/>
        </w:rPr>
        <w:t>Students need to be able to use computers and have access to the internet. Our class will be conducted via Zoom app. Please visit this webpage to familiarize yourself with Zoom:</w:t>
      </w:r>
    </w:p>
    <w:p w14:paraId="27D4B70E" w14:textId="77777777" w:rsidR="000336B8" w:rsidRPr="00F91701" w:rsidRDefault="00000000" w:rsidP="000336B8">
      <w:pPr>
        <w:rPr>
          <w:rStyle w:val="Hyperlink"/>
          <w:rFonts w:asciiTheme="minorBidi" w:hAnsiTheme="minorBidi" w:cstheme="minorBidi"/>
        </w:rPr>
      </w:pPr>
      <w:hyperlink r:id="rId25" w:history="1">
        <w:r w:rsidR="000336B8" w:rsidRPr="00F91701">
          <w:rPr>
            <w:rStyle w:val="Hyperlink"/>
            <w:rFonts w:asciiTheme="minorBidi" w:hAnsiTheme="minorBidi" w:cstheme="minorBidi"/>
          </w:rPr>
          <w:t>https://msu.zoom.us/</w:t>
        </w:r>
      </w:hyperlink>
    </w:p>
    <w:p w14:paraId="267F5952" w14:textId="77777777" w:rsidR="000336B8" w:rsidRPr="00F91701" w:rsidRDefault="000336B8" w:rsidP="000336B8">
      <w:pPr>
        <w:rPr>
          <w:rFonts w:asciiTheme="minorBidi" w:hAnsiTheme="minorBidi" w:cstheme="minorBidi"/>
        </w:rPr>
      </w:pPr>
    </w:p>
    <w:p w14:paraId="7E927255" w14:textId="77777777" w:rsidR="000336B8" w:rsidRPr="00F91701" w:rsidRDefault="000336B8" w:rsidP="000336B8">
      <w:pPr>
        <w:rPr>
          <w:rFonts w:asciiTheme="minorBidi" w:hAnsiTheme="minorBidi" w:cstheme="minorBidi"/>
        </w:rPr>
      </w:pPr>
      <w:r w:rsidRPr="00F91701">
        <w:rPr>
          <w:rFonts w:asciiTheme="minorBidi" w:hAnsiTheme="minorBidi" w:cstheme="minorBidi"/>
        </w:rPr>
        <w:t>Please, feel free to e-mail me (</w:t>
      </w:r>
      <w:hyperlink r:id="rId26" w:history="1">
        <w:r w:rsidRPr="00F91701">
          <w:rPr>
            <w:rStyle w:val="Hyperlink"/>
            <w:rFonts w:asciiTheme="minorBidi" w:hAnsiTheme="minorBidi" w:cstheme="minorBidi"/>
          </w:rPr>
          <w:t>sissa@msu.edu</w:t>
        </w:r>
      </w:hyperlink>
      <w:r w:rsidRPr="00F91701">
        <w:rPr>
          <w:rFonts w:asciiTheme="minorBidi" w:hAnsiTheme="minorBidi" w:cstheme="minorBidi"/>
        </w:rPr>
        <w:t xml:space="preserve">) in case you have any questions about how to create a Zoom account and/or how to use it. I will walk you through how to use Zoom when we meet the first time via Zoom. </w:t>
      </w:r>
    </w:p>
    <w:p w14:paraId="53391506" w14:textId="77777777" w:rsidR="000336B8" w:rsidRPr="00F91701" w:rsidRDefault="000336B8" w:rsidP="000336B8">
      <w:pPr>
        <w:rPr>
          <w:rFonts w:asciiTheme="minorBidi" w:hAnsiTheme="minorBidi" w:cstheme="minorBidi"/>
        </w:rPr>
      </w:pPr>
    </w:p>
    <w:p w14:paraId="4FE8619E" w14:textId="77777777" w:rsidR="000336B8" w:rsidRPr="00F91701" w:rsidRDefault="000336B8" w:rsidP="000336B8">
      <w:pPr>
        <w:rPr>
          <w:rFonts w:asciiTheme="minorBidi" w:hAnsiTheme="minorBidi" w:cstheme="minorBidi"/>
        </w:rPr>
      </w:pPr>
      <w:r w:rsidRPr="00F91701">
        <w:rPr>
          <w:rFonts w:asciiTheme="minorBidi" w:hAnsiTheme="minorBidi" w:cstheme="minorBidi"/>
        </w:rPr>
        <w:t xml:space="preserve">For </w:t>
      </w:r>
      <w:r w:rsidRPr="00F91701">
        <w:rPr>
          <w:rFonts w:asciiTheme="minorBidi" w:hAnsiTheme="minorBidi" w:cstheme="minorBidi"/>
          <w:b/>
          <w:bCs/>
        </w:rPr>
        <w:t>technical support</w:t>
      </w:r>
      <w:r w:rsidRPr="00F91701">
        <w:rPr>
          <w:rFonts w:asciiTheme="minorBidi" w:hAnsiTheme="minorBidi" w:cstheme="minorBidi"/>
        </w:rPr>
        <w:t>, please visit this website:</w:t>
      </w:r>
    </w:p>
    <w:p w14:paraId="20F5CD75" w14:textId="77777777" w:rsidR="000336B8" w:rsidRPr="00F91701" w:rsidRDefault="00000000" w:rsidP="000336B8">
      <w:pPr>
        <w:rPr>
          <w:rFonts w:asciiTheme="minorBidi" w:hAnsiTheme="minorBidi" w:cstheme="minorBidi"/>
        </w:rPr>
      </w:pPr>
      <w:hyperlink r:id="rId27" w:history="1">
        <w:r w:rsidR="000336B8" w:rsidRPr="00F91701">
          <w:rPr>
            <w:rStyle w:val="Hyperlink"/>
            <w:rFonts w:asciiTheme="minorBidi" w:hAnsiTheme="minorBidi" w:cstheme="minorBidi"/>
          </w:rPr>
          <w:t>https://tech.msu.edu/support/help/</w:t>
        </w:r>
      </w:hyperlink>
    </w:p>
    <w:p w14:paraId="10D7B9EE" w14:textId="77777777" w:rsidR="000336B8" w:rsidRPr="00F91701" w:rsidRDefault="000336B8" w:rsidP="000336B8">
      <w:pPr>
        <w:rPr>
          <w:rFonts w:asciiTheme="minorBidi" w:hAnsiTheme="minorBidi" w:cstheme="minorBidi"/>
        </w:rPr>
      </w:pPr>
      <w:r w:rsidRPr="00F91701">
        <w:rPr>
          <w:rFonts w:asciiTheme="minorBidi" w:hAnsiTheme="minorBidi" w:cstheme="minorBidi"/>
        </w:rPr>
        <w:t>The link has the main IT Service Desk contact information, and information about  Computer Repair, NetIDs &amp; Spartan ID Cards, Library Resources, and Telecommunications.</w:t>
      </w:r>
    </w:p>
    <w:p w14:paraId="3F048A52" w14:textId="77777777" w:rsidR="000336B8" w:rsidRPr="00F91701" w:rsidRDefault="000336B8" w:rsidP="000336B8">
      <w:pPr>
        <w:rPr>
          <w:rFonts w:asciiTheme="minorBidi" w:hAnsiTheme="minorBidi" w:cstheme="minorBidi"/>
        </w:rPr>
      </w:pPr>
    </w:p>
    <w:p w14:paraId="2C3B41BC" w14:textId="77777777" w:rsidR="000336B8" w:rsidRPr="00F91701" w:rsidRDefault="000336B8" w:rsidP="000336B8">
      <w:pPr>
        <w:jc w:val="both"/>
        <w:rPr>
          <w:rStyle w:val="eop"/>
          <w:rFonts w:asciiTheme="minorBidi" w:hAnsiTheme="minorBidi" w:cstheme="minorBidi"/>
          <w:shd w:val="clear" w:color="auto" w:fill="FFFFFF"/>
        </w:rPr>
      </w:pPr>
      <w:r w:rsidRPr="00F91701">
        <w:rPr>
          <w:rStyle w:val="normaltextrun"/>
          <w:rFonts w:asciiTheme="minorBidi" w:hAnsiTheme="minorBidi" w:cstheme="minorBidi"/>
          <w:color w:val="000000"/>
          <w:shd w:val="clear" w:color="auto" w:fill="FFFFFF"/>
        </w:rPr>
        <w:t>Here is also the link for MSU Tech data policy </w:t>
      </w:r>
      <w:hyperlink r:id="rId28" w:tgtFrame="_blank" w:history="1">
        <w:r w:rsidRPr="00F91701">
          <w:rPr>
            <w:rStyle w:val="normaltextrun"/>
            <w:rFonts w:asciiTheme="minorBidi" w:hAnsiTheme="minorBidi" w:cstheme="minorBidi"/>
            <w:color w:val="0563C1"/>
            <w:u w:val="single"/>
            <w:shd w:val="clear" w:color="auto" w:fill="FFFFFF"/>
          </w:rPr>
          <w:t>https://tech.msu.edu/about/guidelines-policies/msu-institutional-data-policy/</w:t>
        </w:r>
      </w:hyperlink>
      <w:r w:rsidRPr="00F91701">
        <w:rPr>
          <w:rStyle w:val="eop"/>
          <w:rFonts w:asciiTheme="minorBidi" w:hAnsiTheme="minorBidi" w:cstheme="minorBidi"/>
          <w:shd w:val="clear" w:color="auto" w:fill="FFFFFF"/>
        </w:rPr>
        <w:t> </w:t>
      </w:r>
    </w:p>
    <w:p w14:paraId="785589E2" w14:textId="77777777" w:rsidR="000336B8" w:rsidRPr="00F91701" w:rsidRDefault="000336B8" w:rsidP="000336B8">
      <w:pPr>
        <w:jc w:val="both"/>
        <w:rPr>
          <w:rFonts w:asciiTheme="minorBidi" w:hAnsiTheme="minorBidi" w:cstheme="minorBidi"/>
          <w:b/>
          <w:bCs/>
          <w:u w:val="single"/>
        </w:rPr>
      </w:pPr>
      <w:r w:rsidRPr="00F91701">
        <w:rPr>
          <w:rFonts w:asciiTheme="minorBidi" w:hAnsiTheme="minorBidi" w:cstheme="minorBidi"/>
          <w:b/>
          <w:bCs/>
          <w:u w:val="single"/>
        </w:rPr>
        <w:t xml:space="preserve"> </w:t>
      </w:r>
    </w:p>
    <w:p w14:paraId="049792F9" w14:textId="77777777" w:rsidR="000336B8" w:rsidRPr="00F91701" w:rsidRDefault="000336B8" w:rsidP="000336B8">
      <w:pPr>
        <w:rPr>
          <w:rStyle w:val="normaltextrun"/>
          <w:rFonts w:asciiTheme="minorBidi" w:hAnsiTheme="minorBidi" w:cstheme="minorBidi"/>
          <w:color w:val="000000"/>
          <w:shd w:val="clear" w:color="auto" w:fill="FFFFFF"/>
        </w:rPr>
      </w:pPr>
      <w:r w:rsidRPr="00F91701">
        <w:rPr>
          <w:rFonts w:asciiTheme="minorBidi" w:hAnsiTheme="minorBidi" w:cstheme="minorBidi"/>
        </w:rPr>
        <w:t>Further, here</w:t>
      </w:r>
      <w:r w:rsidRPr="00F91701">
        <w:rPr>
          <w:rStyle w:val="normaltextrun"/>
          <w:rFonts w:asciiTheme="minorBidi" w:hAnsiTheme="minorBidi" w:cstheme="minorBidi"/>
          <w:color w:val="000000"/>
          <w:shd w:val="clear" w:color="auto" w:fill="FFFFFF"/>
        </w:rPr>
        <w:t xml:space="preserve">  some links to resource centers:</w:t>
      </w:r>
    </w:p>
    <w:p w14:paraId="45EE1547" w14:textId="77777777" w:rsidR="000336B8" w:rsidRPr="00F91701" w:rsidRDefault="000336B8" w:rsidP="000336B8">
      <w:pPr>
        <w:rPr>
          <w:rStyle w:val="normaltextrun"/>
          <w:rFonts w:asciiTheme="minorBidi" w:hAnsiTheme="minorBidi" w:cstheme="minorBidi"/>
          <w:color w:val="000000"/>
          <w:shd w:val="clear" w:color="auto" w:fill="FFFFFF"/>
        </w:rPr>
      </w:pPr>
    </w:p>
    <w:p w14:paraId="59B30ED2" w14:textId="77777777" w:rsidR="000336B8" w:rsidRPr="00F91701" w:rsidRDefault="000336B8" w:rsidP="000336B8">
      <w:pPr>
        <w:rPr>
          <w:rFonts w:asciiTheme="minorBidi" w:hAnsiTheme="minorBidi" w:cstheme="minorBidi"/>
        </w:rPr>
      </w:pPr>
      <w:r w:rsidRPr="00F91701">
        <w:rPr>
          <w:rStyle w:val="normaltextrun"/>
          <w:rFonts w:asciiTheme="minorBidi" w:hAnsiTheme="minorBidi" w:cstheme="minorBidi"/>
          <w:color w:val="000000"/>
          <w:shd w:val="clear" w:color="auto" w:fill="FFFFFF"/>
        </w:rPr>
        <w:lastRenderedPageBreak/>
        <w:t> </w:t>
      </w:r>
      <w:hyperlink r:id="rId29" w:tgtFrame="_blank" w:history="1">
        <w:r w:rsidRPr="00F91701">
          <w:rPr>
            <w:rStyle w:val="normaltextrun"/>
            <w:rFonts w:asciiTheme="minorBidi" w:hAnsiTheme="minorBidi" w:cstheme="minorBidi"/>
            <w:color w:val="0563C1"/>
            <w:u w:val="single"/>
            <w:shd w:val="clear" w:color="auto" w:fill="FFFFFF"/>
          </w:rPr>
          <w:t>https://writing.msu.edu/</w:t>
        </w:r>
      </w:hyperlink>
      <w:r w:rsidRPr="00F91701">
        <w:rPr>
          <w:rStyle w:val="normaltextrun"/>
          <w:rFonts w:asciiTheme="minorBidi" w:hAnsiTheme="minorBidi" w:cstheme="minorBidi"/>
          <w:color w:val="000000"/>
          <w:shd w:val="clear" w:color="auto" w:fill="FFFFFF"/>
        </w:rPr>
        <w:t> </w:t>
      </w:r>
      <w:hyperlink r:id="rId30" w:tgtFrame="_blank" w:history="1">
        <w:r w:rsidRPr="00F91701">
          <w:rPr>
            <w:rStyle w:val="normaltextrun"/>
            <w:rFonts w:asciiTheme="minorBidi" w:hAnsiTheme="minorBidi" w:cstheme="minorBidi"/>
            <w:color w:val="0563C1"/>
            <w:u w:val="single"/>
            <w:shd w:val="clear" w:color="auto" w:fill="FFFFFF"/>
          </w:rPr>
          <w:t>https://lib.msu.edu/</w:t>
        </w:r>
      </w:hyperlink>
      <w:r w:rsidRPr="00F91701">
        <w:rPr>
          <w:rStyle w:val="normaltextrun"/>
          <w:rFonts w:asciiTheme="minorBidi" w:hAnsiTheme="minorBidi" w:cstheme="minorBidi"/>
          <w:color w:val="000000"/>
          <w:shd w:val="clear" w:color="auto" w:fill="FFFFFF"/>
        </w:rPr>
        <w:t> </w:t>
      </w:r>
      <w:hyperlink r:id="rId31" w:tgtFrame="_blank" w:history="1">
        <w:r w:rsidRPr="00F91701">
          <w:rPr>
            <w:rStyle w:val="normaltextrun"/>
            <w:rFonts w:asciiTheme="minorBidi" w:hAnsiTheme="minorBidi" w:cstheme="minorBidi"/>
            <w:color w:val="0563C1"/>
            <w:u w:val="single"/>
            <w:shd w:val="clear" w:color="auto" w:fill="FFFFFF"/>
          </w:rPr>
          <w:t>https://oss.msu.edu/</w:t>
        </w:r>
      </w:hyperlink>
    </w:p>
    <w:p w14:paraId="454C79D0" w14:textId="77777777" w:rsidR="000336B8" w:rsidRPr="00F91701" w:rsidRDefault="000336B8" w:rsidP="000336B8">
      <w:pPr>
        <w:rPr>
          <w:rStyle w:val="normaltextrun"/>
          <w:rFonts w:asciiTheme="minorBidi" w:hAnsiTheme="minorBidi" w:cstheme="minorBidi"/>
          <w:color w:val="000000"/>
          <w:shd w:val="clear" w:color="auto" w:fill="FFFFFF"/>
        </w:rPr>
      </w:pPr>
      <w:r w:rsidRPr="00F91701">
        <w:rPr>
          <w:rStyle w:val="normaltextrun"/>
          <w:rFonts w:asciiTheme="minorBidi" w:hAnsiTheme="minorBidi" w:cstheme="minorBidi"/>
          <w:color w:val="000000"/>
          <w:shd w:val="clear" w:color="auto" w:fill="FFFFFF"/>
        </w:rPr>
        <w:t> </w:t>
      </w:r>
      <w:hyperlink r:id="rId32" w:tgtFrame="_blank" w:history="1">
        <w:r w:rsidRPr="00F91701">
          <w:rPr>
            <w:rStyle w:val="normaltextrun"/>
            <w:rFonts w:asciiTheme="minorBidi" w:hAnsiTheme="minorBidi" w:cstheme="minorBidi"/>
            <w:color w:val="0563C1"/>
            <w:u w:val="single"/>
            <w:shd w:val="clear" w:color="auto" w:fill="FFFFFF"/>
          </w:rPr>
          <w:t>https://www.rcpd.msu.edu/</w:t>
        </w:r>
      </w:hyperlink>
      <w:r w:rsidRPr="00F91701">
        <w:rPr>
          <w:rStyle w:val="normaltextrun"/>
          <w:rFonts w:asciiTheme="minorBidi" w:hAnsiTheme="minorBidi" w:cstheme="minorBidi"/>
          <w:color w:val="000000"/>
          <w:shd w:val="clear" w:color="auto" w:fill="FFFFFF"/>
        </w:rPr>
        <w:t> </w:t>
      </w:r>
    </w:p>
    <w:p w14:paraId="21E9ED24" w14:textId="77777777" w:rsidR="000336B8" w:rsidRPr="00F91701" w:rsidRDefault="000336B8" w:rsidP="000336B8">
      <w:pPr>
        <w:rPr>
          <w:rStyle w:val="eop"/>
          <w:rFonts w:asciiTheme="minorBidi" w:hAnsiTheme="minorBidi" w:cstheme="minorBidi"/>
          <w:color w:val="000000"/>
          <w:shd w:val="clear" w:color="auto" w:fill="FFFFFF"/>
        </w:rPr>
      </w:pPr>
      <w:r w:rsidRPr="00F91701">
        <w:rPr>
          <w:rStyle w:val="normaltextrun"/>
          <w:rFonts w:asciiTheme="minorBidi" w:hAnsiTheme="minorBidi" w:cstheme="minorBidi"/>
          <w:color w:val="000000"/>
          <w:shd w:val="clear" w:color="auto" w:fill="FFFFFF"/>
        </w:rPr>
        <w:t> </w:t>
      </w:r>
      <w:hyperlink r:id="rId33" w:tgtFrame="_blank" w:history="1">
        <w:r w:rsidRPr="00F91701">
          <w:rPr>
            <w:rStyle w:val="normaltextrun"/>
            <w:rFonts w:asciiTheme="minorBidi" w:hAnsiTheme="minorBidi" w:cstheme="minorBidi"/>
            <w:color w:val="0563C1"/>
            <w:u w:val="single"/>
            <w:shd w:val="clear" w:color="auto" w:fill="FFFFFF"/>
          </w:rPr>
          <w:t>https://ombud.msu.edu/</w:t>
        </w:r>
      </w:hyperlink>
      <w:r w:rsidRPr="00F91701">
        <w:rPr>
          <w:rStyle w:val="eop"/>
          <w:rFonts w:asciiTheme="minorBidi" w:hAnsiTheme="minorBidi" w:cstheme="minorBidi"/>
          <w:color w:val="000000"/>
          <w:shd w:val="clear" w:color="auto" w:fill="FFFFFF"/>
        </w:rPr>
        <w:t> </w:t>
      </w:r>
    </w:p>
    <w:p w14:paraId="263B49FB" w14:textId="77777777" w:rsidR="000336B8" w:rsidRPr="00F91701" w:rsidRDefault="000336B8" w:rsidP="000336B8">
      <w:pPr>
        <w:rPr>
          <w:rFonts w:asciiTheme="minorBidi" w:hAnsiTheme="minorBidi" w:cstheme="minorBidi"/>
          <w:color w:val="000000"/>
          <w:shd w:val="clear" w:color="auto" w:fill="FFFFFF"/>
        </w:rPr>
      </w:pPr>
    </w:p>
    <w:p w14:paraId="4B91FC19" w14:textId="77777777" w:rsidR="00BD029F" w:rsidRDefault="00BD029F" w:rsidP="000336B8">
      <w:pPr>
        <w:jc w:val="both"/>
        <w:rPr>
          <w:rFonts w:asciiTheme="minorBidi" w:hAnsiTheme="minorBidi" w:cstheme="minorBidi"/>
          <w:b/>
          <w:bCs/>
        </w:rPr>
      </w:pPr>
    </w:p>
    <w:p w14:paraId="3A8123B9" w14:textId="77777777" w:rsidR="00BD029F" w:rsidRDefault="00BD029F" w:rsidP="000336B8">
      <w:pPr>
        <w:jc w:val="both"/>
        <w:rPr>
          <w:rFonts w:asciiTheme="minorBidi" w:hAnsiTheme="minorBidi" w:cstheme="minorBidi"/>
          <w:b/>
          <w:bCs/>
        </w:rPr>
      </w:pPr>
    </w:p>
    <w:p w14:paraId="0744457B" w14:textId="77777777" w:rsidR="000336B8" w:rsidRPr="00F91701" w:rsidRDefault="000336B8" w:rsidP="000336B8">
      <w:pPr>
        <w:jc w:val="both"/>
        <w:rPr>
          <w:rFonts w:asciiTheme="minorBidi" w:hAnsiTheme="minorBidi" w:cstheme="minorBidi"/>
          <w:b/>
          <w:bCs/>
        </w:rPr>
      </w:pPr>
      <w:r w:rsidRPr="00F91701">
        <w:rPr>
          <w:rFonts w:asciiTheme="minorBidi" w:hAnsiTheme="minorBidi" w:cstheme="minorBidi"/>
          <w:b/>
          <w:bCs/>
        </w:rPr>
        <w:t xml:space="preserve">Note: </w:t>
      </w:r>
      <w:r w:rsidRPr="00F91701">
        <w:rPr>
          <w:rFonts w:asciiTheme="minorBidi" w:hAnsiTheme="minorBidi" w:cstheme="minorBidi"/>
        </w:rPr>
        <w:t xml:space="preserve">This syllabus is subject to change upon the recommendation of your instructor and your progress. External materials might also be used as parts of the curriculum at different points of the semester. </w:t>
      </w:r>
    </w:p>
    <w:p w14:paraId="612A27EB" w14:textId="77777777" w:rsidR="00D82143" w:rsidRPr="00F91701" w:rsidRDefault="00D82143" w:rsidP="000336B8">
      <w:pPr>
        <w:widowControl w:val="0"/>
        <w:autoSpaceDE w:val="0"/>
        <w:autoSpaceDN w:val="0"/>
        <w:adjustRightInd w:val="0"/>
        <w:spacing w:line="200" w:lineRule="atLeast"/>
        <w:ind w:left="1440" w:hanging="1440"/>
        <w:rPr>
          <w:rFonts w:asciiTheme="minorBidi" w:hAnsiTheme="minorBidi" w:cstheme="minorBidi"/>
          <w:b/>
          <w:color w:val="000000"/>
          <w:u w:val="single"/>
        </w:rPr>
      </w:pPr>
    </w:p>
    <w:sectPr w:rsidR="00D82143" w:rsidRPr="00F91701" w:rsidSect="002A3350">
      <w:footerReference w:type="default" r:id="rId34"/>
      <w:pgSz w:w="12240" w:h="15840"/>
      <w:pgMar w:top="1800" w:right="1440" w:bottom="180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D24D" w14:textId="77777777" w:rsidR="00B1513C" w:rsidRDefault="00B1513C">
      <w:r>
        <w:separator/>
      </w:r>
    </w:p>
  </w:endnote>
  <w:endnote w:type="continuationSeparator" w:id="0">
    <w:p w14:paraId="12351788" w14:textId="77777777" w:rsidR="00B1513C" w:rsidRDefault="00B1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York">
    <w:altName w:val="Times New Roman"/>
    <w:panose1 w:val="00000000000000000000"/>
    <w:charset w:val="4D"/>
    <w:family w:val="auto"/>
    <w:notTrueType/>
    <w:pitch w:val="default"/>
    <w:sig w:usb0="03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3652" w14:textId="77777777" w:rsidR="002A3350" w:rsidRDefault="00755359">
    <w:pPr>
      <w:pStyle w:val="Footer"/>
      <w:jc w:val="center"/>
    </w:pPr>
    <w:r>
      <w:fldChar w:fldCharType="begin"/>
    </w:r>
    <w:r>
      <w:instrText xml:space="preserve"> PAGE   \* MERGEFORMAT </w:instrText>
    </w:r>
    <w:r>
      <w:fldChar w:fldCharType="separate"/>
    </w:r>
    <w:r w:rsidR="00211F8B">
      <w:rPr>
        <w:noProof/>
      </w:rPr>
      <w:t>9</w:t>
    </w:r>
    <w:r>
      <w:rPr>
        <w:noProof/>
      </w:rPr>
      <w:fldChar w:fldCharType="end"/>
    </w:r>
  </w:p>
  <w:p w14:paraId="1F57DEC7" w14:textId="77777777" w:rsidR="002A3350" w:rsidRDefault="002A3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971CE" w14:textId="77777777" w:rsidR="00B1513C" w:rsidRDefault="00B1513C">
      <w:r>
        <w:separator/>
      </w:r>
    </w:p>
  </w:footnote>
  <w:footnote w:type="continuationSeparator" w:id="0">
    <w:p w14:paraId="12FB6C7E" w14:textId="77777777" w:rsidR="00B1513C" w:rsidRDefault="00B15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678579B"/>
    <w:multiLevelType w:val="hybridMultilevel"/>
    <w:tmpl w:val="1D465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172E5"/>
    <w:multiLevelType w:val="hybridMultilevel"/>
    <w:tmpl w:val="4E9C0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60573"/>
    <w:multiLevelType w:val="singleLevel"/>
    <w:tmpl w:val="00000000"/>
    <w:styleLink w:val="BulletList3"/>
    <w:lvl w:ilvl="0">
      <w:start w:val="1"/>
      <w:numFmt w:val="bullet"/>
      <w:lvlText w:val="• "/>
      <w:lvlJc w:val="left"/>
      <w:pPr>
        <w:bidi/>
      </w:pPr>
      <w:rPr>
        <w:rFonts w:ascii="Symbol" w:hAnsi="Symbol"/>
      </w:rPr>
    </w:lvl>
  </w:abstractNum>
  <w:abstractNum w:abstractNumId="4" w15:restartNumberingAfterBreak="0">
    <w:nsid w:val="217C5A0A"/>
    <w:multiLevelType w:val="hybridMultilevel"/>
    <w:tmpl w:val="E0BAF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A579D"/>
    <w:multiLevelType w:val="hybridMultilevel"/>
    <w:tmpl w:val="F942EEC6"/>
    <w:lvl w:ilvl="0" w:tplc="3B70B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035705"/>
    <w:multiLevelType w:val="hybridMultilevel"/>
    <w:tmpl w:val="30CC7C5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2BA54DF"/>
    <w:multiLevelType w:val="hybridMultilevel"/>
    <w:tmpl w:val="7534C9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E8F4337"/>
    <w:multiLevelType w:val="hybridMultilevel"/>
    <w:tmpl w:val="B48285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B82DF5"/>
    <w:multiLevelType w:val="hybridMultilevel"/>
    <w:tmpl w:val="18143EC2"/>
    <w:lvl w:ilvl="0" w:tplc="EA428AB0">
      <w:numFmt w:val="bullet"/>
      <w:lvlText w:val=""/>
      <w:lvlJc w:val="left"/>
      <w:pPr>
        <w:tabs>
          <w:tab w:val="num" w:pos="720"/>
        </w:tabs>
        <w:ind w:left="720" w:hanging="360"/>
      </w:pPr>
      <w:rPr>
        <w:rFonts w:ascii="Symbol" w:eastAsia="SimSu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87C57CE"/>
    <w:multiLevelType w:val="hybridMultilevel"/>
    <w:tmpl w:val="80828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F04E6"/>
    <w:multiLevelType w:val="hybridMultilevel"/>
    <w:tmpl w:val="26BC7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58796E"/>
    <w:multiLevelType w:val="hybridMultilevel"/>
    <w:tmpl w:val="70608F5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E4068C3"/>
    <w:multiLevelType w:val="hybridMultilevel"/>
    <w:tmpl w:val="DEC4B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25DEC"/>
    <w:multiLevelType w:val="hybridMultilevel"/>
    <w:tmpl w:val="DEC4B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3A27"/>
    <w:multiLevelType w:val="hybridMultilevel"/>
    <w:tmpl w:val="B6DEFD96"/>
    <w:lvl w:ilvl="0" w:tplc="F724DD7E">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53547618">
    <w:abstractNumId w:val="3"/>
  </w:num>
  <w:num w:numId="2" w16cid:durableId="1803426137">
    <w:abstractNumId w:val="5"/>
  </w:num>
  <w:num w:numId="3" w16cid:durableId="329870216">
    <w:abstractNumId w:val="4"/>
  </w:num>
  <w:num w:numId="4" w16cid:durableId="1983848622">
    <w:abstractNumId w:val="8"/>
  </w:num>
  <w:num w:numId="5" w16cid:durableId="607129089">
    <w:abstractNumId w:val="1"/>
  </w:num>
  <w:num w:numId="6" w16cid:durableId="1300920664">
    <w:abstractNumId w:val="2"/>
  </w:num>
  <w:num w:numId="7" w16cid:durableId="1047531064">
    <w:abstractNumId w:val="11"/>
  </w:num>
  <w:num w:numId="8" w16cid:durableId="327558781">
    <w:abstractNumId w:val="7"/>
  </w:num>
  <w:num w:numId="9" w16cid:durableId="812336102">
    <w:abstractNumId w:val="10"/>
  </w:num>
  <w:num w:numId="10" w16cid:durableId="289673681">
    <w:abstractNumId w:val="13"/>
  </w:num>
  <w:num w:numId="11" w16cid:durableId="33334357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5900515">
    <w:abstractNumId w:val="6"/>
  </w:num>
  <w:num w:numId="13" w16cid:durableId="2830781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9397410">
    <w:abstractNumId w:val="14"/>
  </w:num>
  <w:num w:numId="15" w16cid:durableId="110131637">
    <w:abstractNumId w:val="0"/>
  </w:num>
  <w:num w:numId="16" w16cid:durableId="434715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B47"/>
    <w:rsid w:val="0000340F"/>
    <w:rsid w:val="0002428E"/>
    <w:rsid w:val="000252C2"/>
    <w:rsid w:val="000336B8"/>
    <w:rsid w:val="00081EA8"/>
    <w:rsid w:val="00092718"/>
    <w:rsid w:val="00095029"/>
    <w:rsid w:val="00096FBA"/>
    <w:rsid w:val="000A6F99"/>
    <w:rsid w:val="000F550C"/>
    <w:rsid w:val="00133547"/>
    <w:rsid w:val="001416C7"/>
    <w:rsid w:val="00152AD9"/>
    <w:rsid w:val="00162425"/>
    <w:rsid w:val="0018456E"/>
    <w:rsid w:val="0019180D"/>
    <w:rsid w:val="00196848"/>
    <w:rsid w:val="001C07C9"/>
    <w:rsid w:val="002039BF"/>
    <w:rsid w:val="00211F8B"/>
    <w:rsid w:val="002249C0"/>
    <w:rsid w:val="00253868"/>
    <w:rsid w:val="002616A2"/>
    <w:rsid w:val="00262173"/>
    <w:rsid w:val="002656EB"/>
    <w:rsid w:val="00271BEE"/>
    <w:rsid w:val="00275112"/>
    <w:rsid w:val="002858D8"/>
    <w:rsid w:val="00296985"/>
    <w:rsid w:val="002A0C5C"/>
    <w:rsid w:val="002A3350"/>
    <w:rsid w:val="002C0958"/>
    <w:rsid w:val="00303BA6"/>
    <w:rsid w:val="00305CDD"/>
    <w:rsid w:val="003068FC"/>
    <w:rsid w:val="003273C3"/>
    <w:rsid w:val="00333683"/>
    <w:rsid w:val="00354121"/>
    <w:rsid w:val="00374D95"/>
    <w:rsid w:val="003A43F1"/>
    <w:rsid w:val="003A7B9A"/>
    <w:rsid w:val="003C5A4F"/>
    <w:rsid w:val="003E79C9"/>
    <w:rsid w:val="00404A39"/>
    <w:rsid w:val="00406463"/>
    <w:rsid w:val="00427988"/>
    <w:rsid w:val="0043499B"/>
    <w:rsid w:val="004566E6"/>
    <w:rsid w:val="00466FFD"/>
    <w:rsid w:val="00477420"/>
    <w:rsid w:val="00497A73"/>
    <w:rsid w:val="004E3A98"/>
    <w:rsid w:val="004F2482"/>
    <w:rsid w:val="004F4EAB"/>
    <w:rsid w:val="005055E6"/>
    <w:rsid w:val="00557B62"/>
    <w:rsid w:val="005762E0"/>
    <w:rsid w:val="005901AE"/>
    <w:rsid w:val="00597CE9"/>
    <w:rsid w:val="005B44DA"/>
    <w:rsid w:val="005D6E15"/>
    <w:rsid w:val="005F0BD8"/>
    <w:rsid w:val="005F73C5"/>
    <w:rsid w:val="006238C5"/>
    <w:rsid w:val="0064004D"/>
    <w:rsid w:val="00641709"/>
    <w:rsid w:val="00643FFB"/>
    <w:rsid w:val="0064430E"/>
    <w:rsid w:val="00652643"/>
    <w:rsid w:val="006565FD"/>
    <w:rsid w:val="00657B51"/>
    <w:rsid w:val="00665C43"/>
    <w:rsid w:val="00682104"/>
    <w:rsid w:val="00683016"/>
    <w:rsid w:val="00683204"/>
    <w:rsid w:val="006930B1"/>
    <w:rsid w:val="006931FF"/>
    <w:rsid w:val="006A1562"/>
    <w:rsid w:val="006A1F92"/>
    <w:rsid w:val="006A24F0"/>
    <w:rsid w:val="006B16E9"/>
    <w:rsid w:val="006E0882"/>
    <w:rsid w:val="006F6A4E"/>
    <w:rsid w:val="00711E7F"/>
    <w:rsid w:val="00717EB6"/>
    <w:rsid w:val="00734B7A"/>
    <w:rsid w:val="0074079C"/>
    <w:rsid w:val="00755359"/>
    <w:rsid w:val="007616B4"/>
    <w:rsid w:val="0076191A"/>
    <w:rsid w:val="00791611"/>
    <w:rsid w:val="007E34DB"/>
    <w:rsid w:val="007F2127"/>
    <w:rsid w:val="007F4EA4"/>
    <w:rsid w:val="00802F53"/>
    <w:rsid w:val="00803840"/>
    <w:rsid w:val="008242BD"/>
    <w:rsid w:val="008404A7"/>
    <w:rsid w:val="008459B1"/>
    <w:rsid w:val="008528FB"/>
    <w:rsid w:val="00856A49"/>
    <w:rsid w:val="00863D2C"/>
    <w:rsid w:val="008B6DF7"/>
    <w:rsid w:val="008C76D1"/>
    <w:rsid w:val="008D77F7"/>
    <w:rsid w:val="00902E98"/>
    <w:rsid w:val="00920ECC"/>
    <w:rsid w:val="009305BB"/>
    <w:rsid w:val="00932AB9"/>
    <w:rsid w:val="009630A9"/>
    <w:rsid w:val="00994829"/>
    <w:rsid w:val="009A68CD"/>
    <w:rsid w:val="009A7486"/>
    <w:rsid w:val="009B3AE9"/>
    <w:rsid w:val="009D73E3"/>
    <w:rsid w:val="009E4040"/>
    <w:rsid w:val="009F7431"/>
    <w:rsid w:val="009F7839"/>
    <w:rsid w:val="00A26F5F"/>
    <w:rsid w:val="00A3169B"/>
    <w:rsid w:val="00A6402F"/>
    <w:rsid w:val="00A653D7"/>
    <w:rsid w:val="00A74450"/>
    <w:rsid w:val="00A76BD2"/>
    <w:rsid w:val="00A92A26"/>
    <w:rsid w:val="00AA1636"/>
    <w:rsid w:val="00AB373D"/>
    <w:rsid w:val="00AB4187"/>
    <w:rsid w:val="00AB4815"/>
    <w:rsid w:val="00B060A2"/>
    <w:rsid w:val="00B0719E"/>
    <w:rsid w:val="00B14A39"/>
    <w:rsid w:val="00B14DA5"/>
    <w:rsid w:val="00B1513C"/>
    <w:rsid w:val="00B217B2"/>
    <w:rsid w:val="00B21A9C"/>
    <w:rsid w:val="00B477AF"/>
    <w:rsid w:val="00B52DBF"/>
    <w:rsid w:val="00B578AC"/>
    <w:rsid w:val="00B742EB"/>
    <w:rsid w:val="00B853C0"/>
    <w:rsid w:val="00B96C3A"/>
    <w:rsid w:val="00BA0B47"/>
    <w:rsid w:val="00BA2EB5"/>
    <w:rsid w:val="00BB305F"/>
    <w:rsid w:val="00BB528E"/>
    <w:rsid w:val="00BD029F"/>
    <w:rsid w:val="00BE6A07"/>
    <w:rsid w:val="00C23DAC"/>
    <w:rsid w:val="00C4653D"/>
    <w:rsid w:val="00C540C9"/>
    <w:rsid w:val="00C77546"/>
    <w:rsid w:val="00CD0C55"/>
    <w:rsid w:val="00CE4CE9"/>
    <w:rsid w:val="00D07938"/>
    <w:rsid w:val="00D10BAF"/>
    <w:rsid w:val="00D36911"/>
    <w:rsid w:val="00D462F5"/>
    <w:rsid w:val="00D82143"/>
    <w:rsid w:val="00D854FC"/>
    <w:rsid w:val="00D93158"/>
    <w:rsid w:val="00D97A4C"/>
    <w:rsid w:val="00DA22F1"/>
    <w:rsid w:val="00DA67D6"/>
    <w:rsid w:val="00DB27E0"/>
    <w:rsid w:val="00DD320F"/>
    <w:rsid w:val="00E2171C"/>
    <w:rsid w:val="00E727AC"/>
    <w:rsid w:val="00E75B51"/>
    <w:rsid w:val="00E820B2"/>
    <w:rsid w:val="00E944D5"/>
    <w:rsid w:val="00EE5533"/>
    <w:rsid w:val="00EF1013"/>
    <w:rsid w:val="00EF5422"/>
    <w:rsid w:val="00F43624"/>
    <w:rsid w:val="00F44ACB"/>
    <w:rsid w:val="00F47DF9"/>
    <w:rsid w:val="00F51EA7"/>
    <w:rsid w:val="00F5503A"/>
    <w:rsid w:val="00F769AD"/>
    <w:rsid w:val="00F85771"/>
    <w:rsid w:val="00F91701"/>
    <w:rsid w:val="00FA5166"/>
    <w:rsid w:val="00FC049C"/>
    <w:rsid w:val="00FE6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1572A1"/>
  <w15:docId w15:val="{0C203D43-2EBC-4E1E-942E-ECBA471A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B217B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336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4362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4362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uiPriority w:val="99"/>
    <w:rsid w:val="00290EE6"/>
    <w:pPr>
      <w:widowControl w:val="0"/>
      <w:autoSpaceDE w:val="0"/>
      <w:autoSpaceDN w:val="0"/>
      <w:adjustRightInd w:val="0"/>
    </w:pPr>
    <w:rPr>
      <w:rFonts w:ascii="NewYork" w:hAnsi="NewYork" w:cs="NewYork"/>
      <w:sz w:val="24"/>
      <w:szCs w:val="24"/>
      <w:lang w:bidi="en-US"/>
    </w:rPr>
  </w:style>
  <w:style w:type="numbering" w:customStyle="1" w:styleId="BulletList3">
    <w:name w:val="Bullet List 3"/>
    <w:rsid w:val="00290EE6"/>
    <w:pPr>
      <w:numPr>
        <w:numId w:val="1"/>
      </w:numPr>
    </w:pPr>
  </w:style>
  <w:style w:type="paragraph" w:styleId="NormalWeb">
    <w:name w:val="Normal (Web)"/>
    <w:basedOn w:val="Normal"/>
    <w:uiPriority w:val="99"/>
    <w:unhideWhenUsed/>
    <w:rsid w:val="005762E0"/>
    <w:pPr>
      <w:spacing w:before="100" w:beforeAutospacing="1" w:after="100" w:afterAutospacing="1"/>
    </w:pPr>
    <w:rPr>
      <w:lang w:eastAsia="ar-SA"/>
    </w:rPr>
  </w:style>
  <w:style w:type="table" w:styleId="TableGrid">
    <w:name w:val="Table Grid"/>
    <w:basedOn w:val="TableNormal"/>
    <w:uiPriority w:val="59"/>
    <w:rsid w:val="00F5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B51"/>
    <w:pPr>
      <w:tabs>
        <w:tab w:val="center" w:pos="4320"/>
        <w:tab w:val="right" w:pos="8640"/>
      </w:tabs>
    </w:pPr>
  </w:style>
  <w:style w:type="character" w:customStyle="1" w:styleId="HeaderChar">
    <w:name w:val="Header Char"/>
    <w:link w:val="Header"/>
    <w:uiPriority w:val="99"/>
    <w:rsid w:val="00657B51"/>
    <w:rPr>
      <w:sz w:val="24"/>
      <w:szCs w:val="24"/>
    </w:rPr>
  </w:style>
  <w:style w:type="paragraph" w:styleId="Footer">
    <w:name w:val="footer"/>
    <w:basedOn w:val="Normal"/>
    <w:link w:val="FooterChar"/>
    <w:uiPriority w:val="99"/>
    <w:unhideWhenUsed/>
    <w:rsid w:val="00657B51"/>
    <w:pPr>
      <w:tabs>
        <w:tab w:val="center" w:pos="4320"/>
        <w:tab w:val="right" w:pos="8640"/>
      </w:tabs>
    </w:pPr>
  </w:style>
  <w:style w:type="character" w:customStyle="1" w:styleId="FooterChar">
    <w:name w:val="Footer Char"/>
    <w:link w:val="Footer"/>
    <w:uiPriority w:val="99"/>
    <w:rsid w:val="00657B51"/>
    <w:rPr>
      <w:sz w:val="24"/>
      <w:szCs w:val="24"/>
    </w:rPr>
  </w:style>
  <w:style w:type="paragraph" w:styleId="Title">
    <w:name w:val="Title"/>
    <w:basedOn w:val="Normal"/>
    <w:link w:val="TitleChar"/>
    <w:qFormat/>
    <w:rsid w:val="00803840"/>
    <w:pPr>
      <w:jc w:val="center"/>
    </w:pPr>
    <w:rPr>
      <w:i/>
      <w:szCs w:val="20"/>
    </w:rPr>
  </w:style>
  <w:style w:type="character" w:customStyle="1" w:styleId="TitleChar">
    <w:name w:val="Title Char"/>
    <w:link w:val="Title"/>
    <w:rsid w:val="00803840"/>
    <w:rPr>
      <w:i/>
      <w:sz w:val="24"/>
    </w:rPr>
  </w:style>
  <w:style w:type="paragraph" w:styleId="Subtitle">
    <w:name w:val="Subtitle"/>
    <w:basedOn w:val="Normal"/>
    <w:link w:val="SubtitleChar"/>
    <w:qFormat/>
    <w:rsid w:val="00803840"/>
    <w:pPr>
      <w:jc w:val="center"/>
    </w:pPr>
    <w:rPr>
      <w:b/>
      <w:i/>
      <w:sz w:val="28"/>
      <w:szCs w:val="20"/>
    </w:rPr>
  </w:style>
  <w:style w:type="character" w:customStyle="1" w:styleId="SubtitleChar">
    <w:name w:val="Subtitle Char"/>
    <w:link w:val="Subtitle"/>
    <w:rsid w:val="00803840"/>
    <w:rPr>
      <w:b/>
      <w:i/>
      <w:sz w:val="28"/>
    </w:rPr>
  </w:style>
  <w:style w:type="paragraph" w:styleId="BodyTextIndent">
    <w:name w:val="Body Text Indent"/>
    <w:basedOn w:val="Normal"/>
    <w:link w:val="BodyTextIndentChar"/>
    <w:uiPriority w:val="99"/>
    <w:rsid w:val="00DA67D6"/>
    <w:pPr>
      <w:widowControl w:val="0"/>
      <w:autoSpaceDE w:val="0"/>
      <w:autoSpaceDN w:val="0"/>
      <w:adjustRightInd w:val="0"/>
      <w:ind w:left="720"/>
      <w:jc w:val="both"/>
    </w:pPr>
    <w:rPr>
      <w:rFonts w:ascii="TimesNewRomanPSMT" w:hAnsi="TimesNewRomanPSMT"/>
    </w:rPr>
  </w:style>
  <w:style w:type="character" w:customStyle="1" w:styleId="BodyTextIndentChar">
    <w:name w:val="Body Text Indent Char"/>
    <w:link w:val="BodyTextIndent"/>
    <w:uiPriority w:val="99"/>
    <w:rsid w:val="00DA67D6"/>
    <w:rPr>
      <w:rFonts w:ascii="TimesNewRomanPSMT" w:hAnsi="TimesNewRomanPSMT" w:cs="TimesNewRomanPSMT"/>
      <w:sz w:val="24"/>
      <w:szCs w:val="24"/>
    </w:rPr>
  </w:style>
  <w:style w:type="paragraph" w:customStyle="1" w:styleId="Normal1">
    <w:name w:val="Normal 1"/>
    <w:rsid w:val="00DA67D6"/>
    <w:pPr>
      <w:widowControl w:val="0"/>
      <w:autoSpaceDE w:val="0"/>
      <w:autoSpaceDN w:val="0"/>
      <w:adjustRightInd w:val="0"/>
    </w:pPr>
    <w:rPr>
      <w:rFonts w:ascii="TimesNewRomanPSMT" w:hAnsi="TimesNewRomanPSMT" w:cs="TimesNewRomanPSMT"/>
      <w:sz w:val="24"/>
      <w:szCs w:val="24"/>
    </w:rPr>
  </w:style>
  <w:style w:type="character" w:styleId="Hyperlink">
    <w:name w:val="Hyperlink"/>
    <w:unhideWhenUsed/>
    <w:rsid w:val="00C23DAC"/>
    <w:rPr>
      <w:color w:val="0000FF"/>
      <w:u w:val="single"/>
    </w:rPr>
  </w:style>
  <w:style w:type="paragraph" w:styleId="ListParagraph">
    <w:name w:val="List Paragraph"/>
    <w:basedOn w:val="Normal"/>
    <w:uiPriority w:val="34"/>
    <w:qFormat/>
    <w:rsid w:val="00CD0C55"/>
    <w:pPr>
      <w:ind w:left="720"/>
    </w:pPr>
  </w:style>
  <w:style w:type="character" w:customStyle="1" w:styleId="Heading1Char">
    <w:name w:val="Heading 1 Char"/>
    <w:basedOn w:val="DefaultParagraphFont"/>
    <w:link w:val="Heading1"/>
    <w:uiPriority w:val="9"/>
    <w:rsid w:val="00B217B2"/>
    <w:rPr>
      <w:b/>
      <w:bCs/>
      <w:kern w:val="36"/>
      <w:sz w:val="48"/>
      <w:szCs w:val="48"/>
    </w:rPr>
  </w:style>
  <w:style w:type="character" w:customStyle="1" w:styleId="productdetail-authorsmain">
    <w:name w:val="productdetail-authorsmain"/>
    <w:basedOn w:val="DefaultParagraphFont"/>
    <w:rsid w:val="00B217B2"/>
  </w:style>
  <w:style w:type="paragraph" w:styleId="Caption">
    <w:name w:val="caption"/>
    <w:basedOn w:val="Normal"/>
    <w:next w:val="Normal"/>
    <w:uiPriority w:val="35"/>
    <w:unhideWhenUsed/>
    <w:qFormat/>
    <w:rsid w:val="00B217B2"/>
    <w:rPr>
      <w:b/>
      <w:bCs/>
      <w:sz w:val="20"/>
      <w:szCs w:val="20"/>
    </w:rPr>
  </w:style>
  <w:style w:type="paragraph" w:styleId="z-TopofForm">
    <w:name w:val="HTML Top of Form"/>
    <w:basedOn w:val="Normal"/>
    <w:next w:val="Normal"/>
    <w:link w:val="z-TopofFormChar"/>
    <w:hidden/>
    <w:uiPriority w:val="99"/>
    <w:semiHidden/>
    <w:unhideWhenUsed/>
    <w:rsid w:val="001C07C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07C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C07C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07C9"/>
    <w:rPr>
      <w:rFonts w:ascii="Arial" w:hAnsi="Arial" w:cs="Arial"/>
      <w:vanish/>
      <w:sz w:val="16"/>
      <w:szCs w:val="16"/>
    </w:rPr>
  </w:style>
  <w:style w:type="character" w:customStyle="1" w:styleId="Heading2Char">
    <w:name w:val="Heading 2 Char"/>
    <w:basedOn w:val="DefaultParagraphFont"/>
    <w:link w:val="Heading2"/>
    <w:uiPriority w:val="9"/>
    <w:rsid w:val="000336B8"/>
    <w:rPr>
      <w:rFonts w:asciiTheme="majorHAnsi" w:eastAsiaTheme="majorEastAsia" w:hAnsiTheme="majorHAnsi" w:cstheme="majorBidi"/>
      <w:color w:val="365F91" w:themeColor="accent1" w:themeShade="BF"/>
      <w:sz w:val="26"/>
      <w:szCs w:val="26"/>
    </w:rPr>
  </w:style>
  <w:style w:type="paragraph" w:styleId="BodyText3">
    <w:name w:val="Body Text 3"/>
    <w:basedOn w:val="Normal"/>
    <w:link w:val="BodyText3Char"/>
    <w:uiPriority w:val="99"/>
    <w:unhideWhenUsed/>
    <w:rsid w:val="000336B8"/>
    <w:pPr>
      <w:spacing w:after="120"/>
    </w:pPr>
    <w:rPr>
      <w:sz w:val="16"/>
      <w:szCs w:val="16"/>
    </w:rPr>
  </w:style>
  <w:style w:type="character" w:customStyle="1" w:styleId="BodyText3Char">
    <w:name w:val="Body Text 3 Char"/>
    <w:basedOn w:val="DefaultParagraphFont"/>
    <w:link w:val="BodyText3"/>
    <w:uiPriority w:val="99"/>
    <w:rsid w:val="000336B8"/>
    <w:rPr>
      <w:sz w:val="16"/>
      <w:szCs w:val="16"/>
    </w:rPr>
  </w:style>
  <w:style w:type="character" w:customStyle="1" w:styleId="normaltextrun">
    <w:name w:val="normaltextrun"/>
    <w:rsid w:val="000336B8"/>
  </w:style>
  <w:style w:type="character" w:customStyle="1" w:styleId="eop">
    <w:name w:val="eop"/>
    <w:rsid w:val="000336B8"/>
  </w:style>
  <w:style w:type="character" w:styleId="SubtleEmphasis">
    <w:name w:val="Subtle Emphasis"/>
    <w:basedOn w:val="DefaultParagraphFont"/>
    <w:uiPriority w:val="19"/>
    <w:qFormat/>
    <w:rsid w:val="00354121"/>
    <w:rPr>
      <w:i/>
      <w:iCs/>
      <w:color w:val="404040" w:themeColor="text1" w:themeTint="BF"/>
    </w:rPr>
  </w:style>
  <w:style w:type="character" w:customStyle="1" w:styleId="Heading4Char">
    <w:name w:val="Heading 4 Char"/>
    <w:basedOn w:val="DefaultParagraphFont"/>
    <w:link w:val="Heading4"/>
    <w:uiPriority w:val="9"/>
    <w:semiHidden/>
    <w:rsid w:val="00F4362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F43624"/>
    <w:rPr>
      <w:rFonts w:asciiTheme="majorHAnsi" w:eastAsiaTheme="majorEastAsia" w:hAnsiTheme="majorHAnsi" w:cstheme="majorBidi"/>
      <w:color w:val="365F91" w:themeColor="accent1" w:themeShade="BF"/>
      <w:sz w:val="24"/>
      <w:szCs w:val="24"/>
    </w:rPr>
  </w:style>
  <w:style w:type="character" w:styleId="FollowedHyperlink">
    <w:name w:val="FollowedHyperlink"/>
    <w:basedOn w:val="DefaultParagraphFont"/>
    <w:uiPriority w:val="99"/>
    <w:semiHidden/>
    <w:unhideWhenUsed/>
    <w:rsid w:val="00F43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0885">
      <w:bodyDiv w:val="1"/>
      <w:marLeft w:val="0"/>
      <w:marRight w:val="0"/>
      <w:marTop w:val="0"/>
      <w:marBottom w:val="0"/>
      <w:divBdr>
        <w:top w:val="none" w:sz="0" w:space="0" w:color="auto"/>
        <w:left w:val="none" w:sz="0" w:space="0" w:color="auto"/>
        <w:bottom w:val="none" w:sz="0" w:space="0" w:color="auto"/>
        <w:right w:val="none" w:sz="0" w:space="0" w:color="auto"/>
      </w:divBdr>
    </w:div>
    <w:div w:id="433597852">
      <w:bodyDiv w:val="1"/>
      <w:marLeft w:val="0"/>
      <w:marRight w:val="0"/>
      <w:marTop w:val="0"/>
      <w:marBottom w:val="0"/>
      <w:divBdr>
        <w:top w:val="none" w:sz="0" w:space="0" w:color="auto"/>
        <w:left w:val="none" w:sz="0" w:space="0" w:color="auto"/>
        <w:bottom w:val="none" w:sz="0" w:space="0" w:color="auto"/>
        <w:right w:val="none" w:sz="0" w:space="0" w:color="auto"/>
      </w:divBdr>
      <w:divsChild>
        <w:div w:id="1811555358">
          <w:marLeft w:val="0"/>
          <w:marRight w:val="0"/>
          <w:marTop w:val="0"/>
          <w:marBottom w:val="0"/>
          <w:divBdr>
            <w:top w:val="none" w:sz="0" w:space="0" w:color="auto"/>
            <w:left w:val="none" w:sz="0" w:space="0" w:color="auto"/>
            <w:bottom w:val="none" w:sz="0" w:space="0" w:color="auto"/>
            <w:right w:val="none" w:sz="0" w:space="0" w:color="auto"/>
          </w:divBdr>
          <w:divsChild>
            <w:div w:id="1857573156">
              <w:marLeft w:val="0"/>
              <w:marRight w:val="0"/>
              <w:marTop w:val="0"/>
              <w:marBottom w:val="0"/>
              <w:divBdr>
                <w:top w:val="none" w:sz="0" w:space="0" w:color="auto"/>
                <w:left w:val="none" w:sz="0" w:space="0" w:color="auto"/>
                <w:bottom w:val="none" w:sz="0" w:space="0" w:color="auto"/>
                <w:right w:val="none" w:sz="0" w:space="0" w:color="auto"/>
              </w:divBdr>
              <w:divsChild>
                <w:div w:id="25301372">
                  <w:marLeft w:val="0"/>
                  <w:marRight w:val="0"/>
                  <w:marTop w:val="0"/>
                  <w:marBottom w:val="0"/>
                  <w:divBdr>
                    <w:top w:val="none" w:sz="0" w:space="0" w:color="auto"/>
                    <w:left w:val="none" w:sz="0" w:space="0" w:color="auto"/>
                    <w:bottom w:val="none" w:sz="0" w:space="0" w:color="auto"/>
                    <w:right w:val="none" w:sz="0" w:space="0" w:color="auto"/>
                  </w:divBdr>
                </w:div>
                <w:div w:id="882442567">
                  <w:marLeft w:val="0"/>
                  <w:marRight w:val="0"/>
                  <w:marTop w:val="0"/>
                  <w:marBottom w:val="0"/>
                  <w:divBdr>
                    <w:top w:val="none" w:sz="0" w:space="0" w:color="auto"/>
                    <w:left w:val="none" w:sz="0" w:space="0" w:color="auto"/>
                    <w:bottom w:val="none" w:sz="0" w:space="0" w:color="auto"/>
                    <w:right w:val="none" w:sz="0" w:space="0" w:color="auto"/>
                  </w:divBdr>
                </w:div>
                <w:div w:id="1506672923">
                  <w:marLeft w:val="0"/>
                  <w:marRight w:val="0"/>
                  <w:marTop w:val="0"/>
                  <w:marBottom w:val="0"/>
                  <w:divBdr>
                    <w:top w:val="none" w:sz="0" w:space="0" w:color="auto"/>
                    <w:left w:val="none" w:sz="0" w:space="0" w:color="auto"/>
                    <w:bottom w:val="none" w:sz="0" w:space="0" w:color="auto"/>
                    <w:right w:val="none" w:sz="0" w:space="0" w:color="auto"/>
                  </w:divBdr>
                </w:div>
                <w:div w:id="17875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7446">
      <w:bodyDiv w:val="1"/>
      <w:marLeft w:val="0"/>
      <w:marRight w:val="0"/>
      <w:marTop w:val="0"/>
      <w:marBottom w:val="0"/>
      <w:divBdr>
        <w:top w:val="none" w:sz="0" w:space="0" w:color="auto"/>
        <w:left w:val="none" w:sz="0" w:space="0" w:color="auto"/>
        <w:bottom w:val="none" w:sz="0" w:space="0" w:color="auto"/>
        <w:right w:val="none" w:sz="0" w:space="0" w:color="auto"/>
      </w:divBdr>
    </w:div>
    <w:div w:id="680862228">
      <w:bodyDiv w:val="1"/>
      <w:marLeft w:val="0"/>
      <w:marRight w:val="0"/>
      <w:marTop w:val="0"/>
      <w:marBottom w:val="0"/>
      <w:divBdr>
        <w:top w:val="none" w:sz="0" w:space="0" w:color="auto"/>
        <w:left w:val="none" w:sz="0" w:space="0" w:color="auto"/>
        <w:bottom w:val="none" w:sz="0" w:space="0" w:color="auto"/>
        <w:right w:val="none" w:sz="0" w:space="0" w:color="auto"/>
      </w:divBdr>
      <w:divsChild>
        <w:div w:id="371272471">
          <w:marLeft w:val="0"/>
          <w:marRight w:val="0"/>
          <w:marTop w:val="0"/>
          <w:marBottom w:val="0"/>
          <w:divBdr>
            <w:top w:val="none" w:sz="0" w:space="0" w:color="auto"/>
            <w:left w:val="none" w:sz="0" w:space="0" w:color="auto"/>
            <w:bottom w:val="none" w:sz="0" w:space="0" w:color="auto"/>
            <w:right w:val="none" w:sz="0" w:space="0" w:color="auto"/>
          </w:divBdr>
          <w:divsChild>
            <w:div w:id="2084833007">
              <w:marLeft w:val="0"/>
              <w:marRight w:val="0"/>
              <w:marTop w:val="0"/>
              <w:marBottom w:val="0"/>
              <w:divBdr>
                <w:top w:val="none" w:sz="0" w:space="0" w:color="auto"/>
                <w:left w:val="none" w:sz="0" w:space="0" w:color="auto"/>
                <w:bottom w:val="none" w:sz="0" w:space="0" w:color="auto"/>
                <w:right w:val="none" w:sz="0" w:space="0" w:color="auto"/>
              </w:divBdr>
              <w:divsChild>
                <w:div w:id="76946741">
                  <w:marLeft w:val="0"/>
                  <w:marRight w:val="0"/>
                  <w:marTop w:val="0"/>
                  <w:marBottom w:val="0"/>
                  <w:divBdr>
                    <w:top w:val="none" w:sz="0" w:space="0" w:color="auto"/>
                    <w:left w:val="none" w:sz="0" w:space="0" w:color="auto"/>
                    <w:bottom w:val="none" w:sz="0" w:space="0" w:color="auto"/>
                    <w:right w:val="none" w:sz="0" w:space="0" w:color="auto"/>
                  </w:divBdr>
                </w:div>
                <w:div w:id="131482715">
                  <w:marLeft w:val="0"/>
                  <w:marRight w:val="0"/>
                  <w:marTop w:val="0"/>
                  <w:marBottom w:val="0"/>
                  <w:divBdr>
                    <w:top w:val="none" w:sz="0" w:space="0" w:color="auto"/>
                    <w:left w:val="none" w:sz="0" w:space="0" w:color="auto"/>
                    <w:bottom w:val="none" w:sz="0" w:space="0" w:color="auto"/>
                    <w:right w:val="none" w:sz="0" w:space="0" w:color="auto"/>
                  </w:divBdr>
                </w:div>
                <w:div w:id="285354177">
                  <w:marLeft w:val="0"/>
                  <w:marRight w:val="0"/>
                  <w:marTop w:val="0"/>
                  <w:marBottom w:val="0"/>
                  <w:divBdr>
                    <w:top w:val="none" w:sz="0" w:space="0" w:color="auto"/>
                    <w:left w:val="none" w:sz="0" w:space="0" w:color="auto"/>
                    <w:bottom w:val="none" w:sz="0" w:space="0" w:color="auto"/>
                    <w:right w:val="none" w:sz="0" w:space="0" w:color="auto"/>
                  </w:divBdr>
                </w:div>
                <w:div w:id="20185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50679">
      <w:bodyDiv w:val="1"/>
      <w:marLeft w:val="0"/>
      <w:marRight w:val="0"/>
      <w:marTop w:val="0"/>
      <w:marBottom w:val="0"/>
      <w:divBdr>
        <w:top w:val="none" w:sz="0" w:space="0" w:color="auto"/>
        <w:left w:val="none" w:sz="0" w:space="0" w:color="auto"/>
        <w:bottom w:val="none" w:sz="0" w:space="0" w:color="auto"/>
        <w:right w:val="none" w:sz="0" w:space="0" w:color="auto"/>
      </w:divBdr>
    </w:div>
    <w:div w:id="973635019">
      <w:bodyDiv w:val="1"/>
      <w:marLeft w:val="0"/>
      <w:marRight w:val="0"/>
      <w:marTop w:val="0"/>
      <w:marBottom w:val="0"/>
      <w:divBdr>
        <w:top w:val="none" w:sz="0" w:space="0" w:color="auto"/>
        <w:left w:val="none" w:sz="0" w:space="0" w:color="auto"/>
        <w:bottom w:val="none" w:sz="0" w:space="0" w:color="auto"/>
        <w:right w:val="none" w:sz="0" w:space="0" w:color="auto"/>
      </w:divBdr>
      <w:divsChild>
        <w:div w:id="1380857895">
          <w:marLeft w:val="0"/>
          <w:marRight w:val="0"/>
          <w:marTop w:val="0"/>
          <w:marBottom w:val="0"/>
          <w:divBdr>
            <w:top w:val="none" w:sz="0" w:space="0" w:color="auto"/>
            <w:left w:val="none" w:sz="0" w:space="0" w:color="auto"/>
            <w:bottom w:val="none" w:sz="0" w:space="0" w:color="auto"/>
            <w:right w:val="none" w:sz="0" w:space="0" w:color="auto"/>
          </w:divBdr>
          <w:divsChild>
            <w:div w:id="882597790">
              <w:marLeft w:val="0"/>
              <w:marRight w:val="0"/>
              <w:marTop w:val="0"/>
              <w:marBottom w:val="0"/>
              <w:divBdr>
                <w:top w:val="none" w:sz="0" w:space="0" w:color="auto"/>
                <w:left w:val="none" w:sz="0" w:space="0" w:color="auto"/>
                <w:bottom w:val="none" w:sz="0" w:space="0" w:color="auto"/>
                <w:right w:val="none" w:sz="0" w:space="0" w:color="auto"/>
              </w:divBdr>
              <w:divsChild>
                <w:div w:id="731000094">
                  <w:marLeft w:val="0"/>
                  <w:marRight w:val="0"/>
                  <w:marTop w:val="0"/>
                  <w:marBottom w:val="0"/>
                  <w:divBdr>
                    <w:top w:val="none" w:sz="0" w:space="0" w:color="auto"/>
                    <w:left w:val="none" w:sz="0" w:space="0" w:color="auto"/>
                    <w:bottom w:val="none" w:sz="0" w:space="0" w:color="auto"/>
                    <w:right w:val="none" w:sz="0" w:space="0" w:color="auto"/>
                  </w:divBdr>
                </w:div>
                <w:div w:id="971864814">
                  <w:marLeft w:val="0"/>
                  <w:marRight w:val="0"/>
                  <w:marTop w:val="0"/>
                  <w:marBottom w:val="0"/>
                  <w:divBdr>
                    <w:top w:val="none" w:sz="0" w:space="0" w:color="auto"/>
                    <w:left w:val="none" w:sz="0" w:space="0" w:color="auto"/>
                    <w:bottom w:val="none" w:sz="0" w:space="0" w:color="auto"/>
                    <w:right w:val="none" w:sz="0" w:space="0" w:color="auto"/>
                  </w:divBdr>
                </w:div>
                <w:div w:id="1530989699">
                  <w:marLeft w:val="0"/>
                  <w:marRight w:val="0"/>
                  <w:marTop w:val="0"/>
                  <w:marBottom w:val="0"/>
                  <w:divBdr>
                    <w:top w:val="none" w:sz="0" w:space="0" w:color="auto"/>
                    <w:left w:val="none" w:sz="0" w:space="0" w:color="auto"/>
                    <w:bottom w:val="none" w:sz="0" w:space="0" w:color="auto"/>
                    <w:right w:val="none" w:sz="0" w:space="0" w:color="auto"/>
                  </w:divBdr>
                </w:div>
                <w:div w:id="20573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7234">
      <w:bodyDiv w:val="1"/>
      <w:marLeft w:val="0"/>
      <w:marRight w:val="0"/>
      <w:marTop w:val="0"/>
      <w:marBottom w:val="0"/>
      <w:divBdr>
        <w:top w:val="none" w:sz="0" w:space="0" w:color="auto"/>
        <w:left w:val="none" w:sz="0" w:space="0" w:color="auto"/>
        <w:bottom w:val="none" w:sz="0" w:space="0" w:color="auto"/>
        <w:right w:val="none" w:sz="0" w:space="0" w:color="auto"/>
      </w:divBdr>
      <w:divsChild>
        <w:div w:id="1846551139">
          <w:marLeft w:val="0"/>
          <w:marRight w:val="0"/>
          <w:marTop w:val="0"/>
          <w:marBottom w:val="0"/>
          <w:divBdr>
            <w:top w:val="none" w:sz="0" w:space="0" w:color="auto"/>
            <w:left w:val="none" w:sz="0" w:space="0" w:color="auto"/>
            <w:bottom w:val="none" w:sz="0" w:space="0" w:color="auto"/>
            <w:right w:val="none" w:sz="0" w:space="0" w:color="auto"/>
          </w:divBdr>
          <w:divsChild>
            <w:div w:id="9763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897">
      <w:bodyDiv w:val="1"/>
      <w:marLeft w:val="0"/>
      <w:marRight w:val="0"/>
      <w:marTop w:val="0"/>
      <w:marBottom w:val="0"/>
      <w:divBdr>
        <w:top w:val="none" w:sz="0" w:space="0" w:color="auto"/>
        <w:left w:val="none" w:sz="0" w:space="0" w:color="auto"/>
        <w:bottom w:val="none" w:sz="0" w:space="0" w:color="auto"/>
        <w:right w:val="none" w:sz="0" w:space="0" w:color="auto"/>
      </w:divBdr>
      <w:divsChild>
        <w:div w:id="1737121004">
          <w:marLeft w:val="0"/>
          <w:marRight w:val="0"/>
          <w:marTop w:val="0"/>
          <w:marBottom w:val="0"/>
          <w:divBdr>
            <w:top w:val="none" w:sz="0" w:space="0" w:color="auto"/>
            <w:left w:val="none" w:sz="0" w:space="0" w:color="auto"/>
            <w:bottom w:val="none" w:sz="0" w:space="0" w:color="auto"/>
            <w:right w:val="none" w:sz="0" w:space="0" w:color="auto"/>
          </w:divBdr>
          <w:divsChild>
            <w:div w:id="11584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7183">
      <w:bodyDiv w:val="1"/>
      <w:marLeft w:val="0"/>
      <w:marRight w:val="0"/>
      <w:marTop w:val="0"/>
      <w:marBottom w:val="0"/>
      <w:divBdr>
        <w:top w:val="none" w:sz="0" w:space="0" w:color="auto"/>
        <w:left w:val="none" w:sz="0" w:space="0" w:color="auto"/>
        <w:bottom w:val="none" w:sz="0" w:space="0" w:color="auto"/>
        <w:right w:val="none" w:sz="0" w:space="0" w:color="auto"/>
      </w:divBdr>
      <w:divsChild>
        <w:div w:id="1017318197">
          <w:marLeft w:val="0"/>
          <w:marRight w:val="0"/>
          <w:marTop w:val="0"/>
          <w:marBottom w:val="0"/>
          <w:divBdr>
            <w:top w:val="none" w:sz="0" w:space="0" w:color="auto"/>
            <w:left w:val="none" w:sz="0" w:space="0" w:color="auto"/>
            <w:bottom w:val="none" w:sz="0" w:space="0" w:color="auto"/>
            <w:right w:val="none" w:sz="0" w:space="0" w:color="auto"/>
          </w:divBdr>
          <w:divsChild>
            <w:div w:id="1623683515">
              <w:marLeft w:val="0"/>
              <w:marRight w:val="0"/>
              <w:marTop w:val="0"/>
              <w:marBottom w:val="0"/>
              <w:divBdr>
                <w:top w:val="none" w:sz="0" w:space="0" w:color="auto"/>
                <w:left w:val="none" w:sz="0" w:space="0" w:color="auto"/>
                <w:bottom w:val="none" w:sz="0" w:space="0" w:color="auto"/>
                <w:right w:val="none" w:sz="0" w:space="0" w:color="auto"/>
              </w:divBdr>
              <w:divsChild>
                <w:div w:id="576482648">
                  <w:marLeft w:val="0"/>
                  <w:marRight w:val="0"/>
                  <w:marTop w:val="0"/>
                  <w:marBottom w:val="0"/>
                  <w:divBdr>
                    <w:top w:val="none" w:sz="0" w:space="0" w:color="auto"/>
                    <w:left w:val="none" w:sz="0" w:space="0" w:color="auto"/>
                    <w:bottom w:val="none" w:sz="0" w:space="0" w:color="auto"/>
                    <w:right w:val="none" w:sz="0" w:space="0" w:color="auto"/>
                  </w:divBdr>
                </w:div>
                <w:div w:id="1325623237">
                  <w:marLeft w:val="0"/>
                  <w:marRight w:val="0"/>
                  <w:marTop w:val="0"/>
                  <w:marBottom w:val="0"/>
                  <w:divBdr>
                    <w:top w:val="none" w:sz="0" w:space="0" w:color="auto"/>
                    <w:left w:val="none" w:sz="0" w:space="0" w:color="auto"/>
                    <w:bottom w:val="none" w:sz="0" w:space="0" w:color="auto"/>
                    <w:right w:val="none" w:sz="0" w:space="0" w:color="auto"/>
                  </w:divBdr>
                </w:div>
                <w:div w:id="1898391167">
                  <w:marLeft w:val="0"/>
                  <w:marRight w:val="0"/>
                  <w:marTop w:val="0"/>
                  <w:marBottom w:val="0"/>
                  <w:divBdr>
                    <w:top w:val="none" w:sz="0" w:space="0" w:color="auto"/>
                    <w:left w:val="none" w:sz="0" w:space="0" w:color="auto"/>
                    <w:bottom w:val="none" w:sz="0" w:space="0" w:color="auto"/>
                    <w:right w:val="none" w:sz="0" w:space="0" w:color="auto"/>
                  </w:divBdr>
                </w:div>
                <w:div w:id="19253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nahar.com/" TargetMode="External"/><Relationship Id="rId18" Type="http://schemas.openxmlformats.org/officeDocument/2006/relationships/hyperlink" Target="http://www.alhurra.com/" TargetMode="External"/><Relationship Id="rId26" Type="http://schemas.openxmlformats.org/officeDocument/2006/relationships/hyperlink" Target="mailto:sissa@msu.edu" TargetMode="External"/><Relationship Id="rId3" Type="http://schemas.openxmlformats.org/officeDocument/2006/relationships/settings" Target="settings.xml"/><Relationship Id="rId21" Type="http://schemas.openxmlformats.org/officeDocument/2006/relationships/hyperlink" Target="http://www.alarabiya.net/" TargetMode="External"/><Relationship Id="rId34" Type="http://schemas.openxmlformats.org/officeDocument/2006/relationships/footer" Target="footer1.xml"/><Relationship Id="rId7" Type="http://schemas.openxmlformats.org/officeDocument/2006/relationships/hyperlink" Target="https://www.noorart.com/Al-Kitaab-fii-Taallum-al-Arabiyya-with-DVDs?gclid=Cj0KCQjw4f35BRDBARIsAPePBHxNxyoecyRRLgRrWiJbNojGNRMI4JNHLP84ppLbhfGKGIOV0UHGnIkaAllkEALw_wcB" TargetMode="External"/><Relationship Id="rId12" Type="http://schemas.openxmlformats.org/officeDocument/2006/relationships/hyperlink" Target="http://www.alhayat.com/" TargetMode="External"/><Relationship Id="rId17" Type="http://schemas.openxmlformats.org/officeDocument/2006/relationships/hyperlink" Target="http://www.rtarabic.com/" TargetMode="External"/><Relationship Id="rId25" Type="http://schemas.openxmlformats.org/officeDocument/2006/relationships/hyperlink" Target="https://msu.zoom.us/" TargetMode="External"/><Relationship Id="rId33" Type="http://schemas.openxmlformats.org/officeDocument/2006/relationships/hyperlink" Target="https://ombud.msu.edu/" TargetMode="External"/><Relationship Id="rId2" Type="http://schemas.openxmlformats.org/officeDocument/2006/relationships/styles" Target="styles.xml"/><Relationship Id="rId16" Type="http://schemas.openxmlformats.org/officeDocument/2006/relationships/hyperlink" Target="http://www.dw-world.de/dw/0,2142,613,00.html" TargetMode="External"/><Relationship Id="rId20" Type="http://schemas.openxmlformats.org/officeDocument/2006/relationships/hyperlink" Target="http://arabic.cnn.com/" TargetMode="External"/><Relationship Id="rId29" Type="http://schemas.openxmlformats.org/officeDocument/2006/relationships/hyperlink" Target="https://writing.m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ram.org.eg/" TargetMode="External"/><Relationship Id="rId24" Type="http://schemas.openxmlformats.org/officeDocument/2006/relationships/hyperlink" Target="mailto:sissa@msu.edu" TargetMode="External"/><Relationship Id="rId32" Type="http://schemas.openxmlformats.org/officeDocument/2006/relationships/hyperlink" Target="https://www.rcpd.msu.edu/" TargetMode="External"/><Relationship Id="rId5" Type="http://schemas.openxmlformats.org/officeDocument/2006/relationships/footnotes" Target="footnotes.xml"/><Relationship Id="rId15" Type="http://schemas.openxmlformats.org/officeDocument/2006/relationships/hyperlink" Target="http://www.e-arabic.com/deutsche-wella-arabic-news-radio-podcasts-" TargetMode="External"/><Relationship Id="rId23" Type="http://schemas.openxmlformats.org/officeDocument/2006/relationships/hyperlink" Target="http://www.arabamericanmuseum.org/Visit-the-Museum.id.5.htm" TargetMode="External"/><Relationship Id="rId28" Type="http://schemas.openxmlformats.org/officeDocument/2006/relationships/hyperlink" Target="https://tech.msu.edu/about/guidelines-policies/msu-institutional-data-policy/" TargetMode="External"/><Relationship Id="rId36" Type="http://schemas.openxmlformats.org/officeDocument/2006/relationships/theme" Target="theme/theme1.xml"/><Relationship Id="rId10" Type="http://schemas.openxmlformats.org/officeDocument/2006/relationships/hyperlink" Target="http://www.asharqalawsat.com/" TargetMode="External"/><Relationship Id="rId19" Type="http://schemas.openxmlformats.org/officeDocument/2006/relationships/hyperlink" Target="http://news.bbc.co.uk/hi/arabic/news/" TargetMode="External"/><Relationship Id="rId31" Type="http://schemas.openxmlformats.org/officeDocument/2006/relationships/hyperlink" Target="https://oss.msu.edu/" TargetMode="External"/><Relationship Id="rId4" Type="http://schemas.openxmlformats.org/officeDocument/2006/relationships/webSettings" Target="webSettings.xml"/><Relationship Id="rId9" Type="http://schemas.openxmlformats.org/officeDocument/2006/relationships/hyperlink" Target="https://alkitaabtextbook.com/" TargetMode="External"/><Relationship Id="rId14" Type="http://schemas.openxmlformats.org/officeDocument/2006/relationships/hyperlink" Target="http://www.alkhaleej.co.ae/" TargetMode="External"/><Relationship Id="rId22" Type="http://schemas.openxmlformats.org/officeDocument/2006/relationships/hyperlink" Target="http://www.aljazeera.net/" TargetMode="External"/><Relationship Id="rId27" Type="http://schemas.openxmlformats.org/officeDocument/2006/relationships/hyperlink" Target="https://tech.msu.edu/support/help/" TargetMode="External"/><Relationship Id="rId30" Type="http://schemas.openxmlformats.org/officeDocument/2006/relationships/hyperlink" Target="https://lib.msu.edu/" TargetMode="External"/><Relationship Id="rId35" Type="http://schemas.openxmlformats.org/officeDocument/2006/relationships/fontTable" Target="fontTable.xml"/><Relationship Id="rId8" Type="http://schemas.openxmlformats.org/officeDocument/2006/relationships/hyperlink" Target="https://www.noorart.com/Al-Kitaab-fii-Taallum-al-Arabiyya-with-DVDs?gclid=Cj0KCQjw4f35BRDBARIsAPePBHxNxyoecyRRLgRrWiJbNojGNRMI4JNHLP84ppLbhfGKGIOV0UHGnIkaAllk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13</Pages>
  <Words>3087</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Arts &amp; Letters</dc:creator>
  <cp:lastModifiedBy>Issa, Sadam</cp:lastModifiedBy>
  <cp:revision>57</cp:revision>
  <cp:lastPrinted>2012-08-29T15:48:00Z</cp:lastPrinted>
  <dcterms:created xsi:type="dcterms:W3CDTF">2014-08-24T21:06:00Z</dcterms:created>
  <dcterms:modified xsi:type="dcterms:W3CDTF">2023-04-04T03:31:00Z</dcterms:modified>
</cp:coreProperties>
</file>